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8" w:rsidRDefault="00171618" w:rsidP="0053454B">
      <w:pPr>
        <w:jc w:val="both"/>
      </w:pPr>
    </w:p>
    <w:p w:rsidR="00DC226A" w:rsidRDefault="00B96375" w:rsidP="0053454B">
      <w:pPr>
        <w:jc w:val="both"/>
      </w:pPr>
      <w:r>
        <w:t>Sr.</w:t>
      </w:r>
      <w:r w:rsidR="00DC226A">
        <w:t>/Sra.</w:t>
      </w:r>
    </w:p>
    <w:p w:rsidR="00DC226A" w:rsidRDefault="00DC226A" w:rsidP="0053454B">
      <w:pPr>
        <w:jc w:val="both"/>
      </w:pPr>
    </w:p>
    <w:p w:rsidR="00E6507C" w:rsidRDefault="00E6507C" w:rsidP="0053454B">
      <w:pPr>
        <w:jc w:val="both"/>
      </w:pPr>
    </w:p>
    <w:p w:rsidR="00DC226A" w:rsidRDefault="00DC226A" w:rsidP="0053454B">
      <w:pPr>
        <w:jc w:val="both"/>
      </w:pPr>
    </w:p>
    <w:p w:rsidR="00DC226A" w:rsidRDefault="00DC226A" w:rsidP="005345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0D6">
        <w:tab/>
      </w:r>
      <w:r>
        <w:t>Dilluns, 11 de maig de 2015</w:t>
      </w:r>
    </w:p>
    <w:p w:rsidR="00DC226A" w:rsidRDefault="00DC226A" w:rsidP="0053454B">
      <w:pPr>
        <w:jc w:val="both"/>
      </w:pPr>
    </w:p>
    <w:p w:rsidR="00DC226A" w:rsidRPr="0020640F" w:rsidRDefault="00DC226A" w:rsidP="0053454B">
      <w:pPr>
        <w:jc w:val="both"/>
        <w:rPr>
          <w:b/>
        </w:rPr>
      </w:pPr>
    </w:p>
    <w:p w:rsidR="00DC226A" w:rsidRPr="0020640F" w:rsidRDefault="00B96375" w:rsidP="005345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Benvolgut/da senyor/a,</w:t>
      </w:r>
    </w:p>
    <w:p w:rsidR="0020640F" w:rsidRPr="005B03D9" w:rsidRDefault="00706ED2" w:rsidP="00D66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D6692A">
        <w:rPr>
          <w:rFonts w:cstheme="minorHAnsi"/>
          <w:sz w:val="24"/>
          <w:szCs w:val="24"/>
        </w:rPr>
        <w:t>p</w:t>
      </w:r>
      <w:r w:rsidR="008A4138" w:rsidRPr="00D6692A">
        <w:rPr>
          <w:rFonts w:cstheme="minorHAnsi"/>
          <w:sz w:val="24"/>
          <w:szCs w:val="24"/>
        </w:rPr>
        <w:t xml:space="preserve">lataforma Ciutadans i </w:t>
      </w:r>
      <w:r w:rsidR="00D6692A">
        <w:rPr>
          <w:rFonts w:cstheme="minorHAnsi"/>
          <w:sz w:val="24"/>
          <w:szCs w:val="24"/>
        </w:rPr>
        <w:t>C</w:t>
      </w:r>
      <w:r w:rsidR="008A4138" w:rsidRPr="00D6692A">
        <w:rPr>
          <w:rFonts w:cstheme="minorHAnsi"/>
          <w:sz w:val="24"/>
          <w:szCs w:val="24"/>
        </w:rPr>
        <w:t>iutadanes com tu!</w:t>
      </w:r>
      <w:r w:rsidR="00D6692A">
        <w:rPr>
          <w:rFonts w:cstheme="minorHAnsi"/>
          <w:sz w:val="24"/>
          <w:szCs w:val="24"/>
        </w:rPr>
        <w:t xml:space="preserve"> Pel Dret a Vot de les Persones E</w:t>
      </w:r>
      <w:r w:rsidR="008A4138" w:rsidRPr="00D6692A">
        <w:rPr>
          <w:rFonts w:cstheme="minorHAnsi"/>
          <w:sz w:val="24"/>
          <w:szCs w:val="24"/>
        </w:rPr>
        <w:t>strangeres</w:t>
      </w:r>
      <w:r w:rsidR="0020640F" w:rsidRPr="00D6692A">
        <w:rPr>
          <w:rFonts w:cstheme="minorHAnsi"/>
          <w:sz w:val="24"/>
          <w:szCs w:val="24"/>
        </w:rPr>
        <w:t xml:space="preserve"> neix</w:t>
      </w:r>
      <w:r w:rsidR="0020640F" w:rsidRPr="0020640F">
        <w:rPr>
          <w:rFonts w:cstheme="minorHAnsi"/>
          <w:sz w:val="24"/>
          <w:szCs w:val="24"/>
        </w:rPr>
        <w:t xml:space="preserve"> amb </w:t>
      </w:r>
      <w:r w:rsidR="0020640F">
        <w:rPr>
          <w:rFonts w:cstheme="minorHAnsi"/>
          <w:sz w:val="24"/>
          <w:szCs w:val="24"/>
        </w:rPr>
        <w:t>l’o</w:t>
      </w:r>
      <w:r w:rsidR="0020640F" w:rsidRPr="0020640F">
        <w:rPr>
          <w:rFonts w:cstheme="minorHAnsi"/>
          <w:sz w:val="24"/>
          <w:szCs w:val="24"/>
        </w:rPr>
        <w:t>bjectiu de portar a terme actuacions reivindicatives per</w:t>
      </w:r>
      <w:r w:rsidR="0020640F">
        <w:rPr>
          <w:rFonts w:cstheme="minorHAnsi"/>
          <w:sz w:val="24"/>
          <w:szCs w:val="24"/>
        </w:rPr>
        <w:t xml:space="preserve"> tal</w:t>
      </w:r>
      <w:r w:rsidR="00415B1B">
        <w:rPr>
          <w:rFonts w:cstheme="minorHAnsi"/>
          <w:sz w:val="24"/>
          <w:szCs w:val="24"/>
        </w:rPr>
        <w:t xml:space="preserve"> </w:t>
      </w:r>
      <w:r w:rsidR="0020640F">
        <w:rPr>
          <w:rFonts w:cstheme="minorHAnsi"/>
          <w:sz w:val="24"/>
          <w:szCs w:val="24"/>
        </w:rPr>
        <w:t>d’</w:t>
      </w:r>
      <w:r w:rsidR="0020640F" w:rsidRPr="0020640F">
        <w:rPr>
          <w:rFonts w:cstheme="minorHAnsi"/>
          <w:sz w:val="24"/>
          <w:szCs w:val="24"/>
        </w:rPr>
        <w:t xml:space="preserve">estendre el dret </w:t>
      </w:r>
      <w:r w:rsidR="002643D3" w:rsidRPr="005B03D9">
        <w:rPr>
          <w:rFonts w:cstheme="minorHAnsi"/>
          <w:sz w:val="24"/>
          <w:szCs w:val="24"/>
        </w:rPr>
        <w:t>a</w:t>
      </w:r>
      <w:r w:rsidR="0020640F" w:rsidRPr="005B03D9">
        <w:rPr>
          <w:rFonts w:cstheme="minorHAnsi"/>
          <w:sz w:val="24"/>
          <w:szCs w:val="24"/>
        </w:rPr>
        <w:t xml:space="preserve"> </w:t>
      </w:r>
      <w:r w:rsidR="0020640F" w:rsidRPr="0020640F">
        <w:rPr>
          <w:rFonts w:cstheme="minorHAnsi"/>
          <w:sz w:val="24"/>
          <w:szCs w:val="24"/>
        </w:rPr>
        <w:t>vot</w:t>
      </w:r>
      <w:r>
        <w:rPr>
          <w:rFonts w:cstheme="minorHAnsi"/>
          <w:sz w:val="24"/>
          <w:szCs w:val="24"/>
        </w:rPr>
        <w:t xml:space="preserve"> en les eleccions </w:t>
      </w:r>
      <w:r w:rsidRPr="005B03D9">
        <w:rPr>
          <w:rFonts w:cstheme="minorHAnsi"/>
          <w:sz w:val="24"/>
          <w:szCs w:val="24"/>
        </w:rPr>
        <w:t>democràtiques</w:t>
      </w:r>
      <w:r w:rsidR="00415B1B" w:rsidRPr="005B03D9">
        <w:rPr>
          <w:rFonts w:cstheme="minorHAnsi"/>
          <w:sz w:val="24"/>
          <w:szCs w:val="24"/>
        </w:rPr>
        <w:t xml:space="preserve"> </w:t>
      </w:r>
      <w:r w:rsidR="002643D3" w:rsidRPr="005B03D9">
        <w:rPr>
          <w:rFonts w:cstheme="minorHAnsi"/>
          <w:sz w:val="24"/>
          <w:szCs w:val="24"/>
        </w:rPr>
        <w:t>a les persones estrangeres</w:t>
      </w:r>
      <w:r w:rsidRPr="005B03D9">
        <w:rPr>
          <w:rFonts w:cstheme="minorHAnsi"/>
          <w:sz w:val="24"/>
          <w:szCs w:val="24"/>
        </w:rPr>
        <w:t>,</w:t>
      </w:r>
      <w:r w:rsidR="0020640F" w:rsidRPr="005B03D9">
        <w:rPr>
          <w:rFonts w:cstheme="minorHAnsi"/>
          <w:sz w:val="24"/>
          <w:szCs w:val="24"/>
        </w:rPr>
        <w:t xml:space="preserve"> ja que no acceptem deixar fora del sistema de representació </w:t>
      </w:r>
      <w:r w:rsidR="00D6692A">
        <w:rPr>
          <w:rFonts w:cstheme="minorHAnsi"/>
          <w:sz w:val="24"/>
          <w:szCs w:val="24"/>
        </w:rPr>
        <w:t>el 15</w:t>
      </w:r>
      <w:r w:rsidR="00415B1B" w:rsidRPr="005B03D9">
        <w:rPr>
          <w:rFonts w:cstheme="minorHAnsi"/>
          <w:sz w:val="24"/>
          <w:szCs w:val="24"/>
        </w:rPr>
        <w:t xml:space="preserve">% de </w:t>
      </w:r>
      <w:r w:rsidR="0020640F" w:rsidRPr="005B03D9">
        <w:rPr>
          <w:rFonts w:cstheme="minorHAnsi"/>
          <w:sz w:val="24"/>
          <w:szCs w:val="24"/>
        </w:rPr>
        <w:t>la població catalana</w:t>
      </w:r>
      <w:r w:rsidR="00A71E10" w:rsidRPr="005B03D9">
        <w:rPr>
          <w:rFonts w:cstheme="minorHAnsi"/>
          <w:sz w:val="24"/>
          <w:szCs w:val="24"/>
        </w:rPr>
        <w:t xml:space="preserve">. Ens trobem davant d’una qüestió de salut democràtica, on la paraula clau és la ciutadania i les polítiques que han de garantir </w:t>
      </w:r>
      <w:r w:rsidRPr="005B03D9">
        <w:rPr>
          <w:rFonts w:cstheme="minorHAnsi"/>
          <w:sz w:val="24"/>
          <w:szCs w:val="24"/>
        </w:rPr>
        <w:t xml:space="preserve"> l</w:t>
      </w:r>
      <w:r w:rsidR="002643D3" w:rsidRPr="005B03D9">
        <w:rPr>
          <w:rFonts w:cstheme="minorHAnsi"/>
          <w:sz w:val="24"/>
          <w:szCs w:val="24"/>
        </w:rPr>
        <w:t xml:space="preserve">a </w:t>
      </w:r>
      <w:r w:rsidRPr="005B03D9">
        <w:rPr>
          <w:rFonts w:cstheme="minorHAnsi"/>
          <w:sz w:val="24"/>
          <w:szCs w:val="24"/>
        </w:rPr>
        <w:t>igualtat,</w:t>
      </w:r>
      <w:r w:rsidR="0020640F" w:rsidRPr="005B03D9">
        <w:rPr>
          <w:rFonts w:cstheme="minorHAnsi"/>
          <w:sz w:val="24"/>
          <w:szCs w:val="24"/>
        </w:rPr>
        <w:t xml:space="preserve"> la</w:t>
      </w:r>
      <w:r w:rsidR="00171618" w:rsidRPr="005B03D9">
        <w:rPr>
          <w:rFonts w:cstheme="minorHAnsi"/>
          <w:sz w:val="24"/>
          <w:szCs w:val="24"/>
        </w:rPr>
        <w:t xml:space="preserve"> convivència i la cohesió social</w:t>
      </w:r>
      <w:r w:rsidR="0020640F" w:rsidRPr="005B03D9">
        <w:rPr>
          <w:rFonts w:cstheme="minorHAnsi"/>
          <w:sz w:val="24"/>
          <w:szCs w:val="24"/>
        </w:rPr>
        <w:t>.</w:t>
      </w:r>
    </w:p>
    <w:p w:rsidR="00A71E10" w:rsidRPr="005B03D9" w:rsidRDefault="00A71E10" w:rsidP="00415B1B">
      <w:pPr>
        <w:jc w:val="both"/>
        <w:rPr>
          <w:rFonts w:cstheme="minorHAnsi"/>
          <w:sz w:val="24"/>
          <w:szCs w:val="24"/>
        </w:rPr>
      </w:pPr>
      <w:r w:rsidRPr="005B03D9">
        <w:rPr>
          <w:rFonts w:cstheme="minorHAnsi"/>
          <w:sz w:val="24"/>
          <w:szCs w:val="24"/>
        </w:rPr>
        <w:t>Amb aquesta</w:t>
      </w:r>
      <w:r w:rsidR="008A4138" w:rsidRPr="005B03D9">
        <w:rPr>
          <w:rFonts w:cstheme="minorHAnsi"/>
          <w:sz w:val="24"/>
          <w:szCs w:val="24"/>
        </w:rPr>
        <w:t xml:space="preserve"> carta</w:t>
      </w:r>
      <w:r w:rsidR="00415B1B" w:rsidRPr="005B03D9">
        <w:rPr>
          <w:rFonts w:cstheme="minorHAnsi"/>
          <w:sz w:val="24"/>
          <w:szCs w:val="24"/>
        </w:rPr>
        <w:t xml:space="preserve"> u</w:t>
      </w:r>
      <w:r w:rsidRPr="005B03D9">
        <w:rPr>
          <w:rFonts w:cstheme="minorHAnsi"/>
          <w:sz w:val="24"/>
          <w:szCs w:val="24"/>
        </w:rPr>
        <w:t xml:space="preserve">s volem </w:t>
      </w:r>
      <w:r w:rsidR="00706ED2" w:rsidRPr="005B03D9">
        <w:rPr>
          <w:rFonts w:cstheme="minorHAnsi"/>
          <w:sz w:val="24"/>
          <w:szCs w:val="24"/>
        </w:rPr>
        <w:t xml:space="preserve">demanar el </w:t>
      </w:r>
      <w:r w:rsidRPr="005B03D9">
        <w:rPr>
          <w:rFonts w:cstheme="minorHAnsi"/>
          <w:sz w:val="24"/>
          <w:szCs w:val="24"/>
        </w:rPr>
        <w:t>vostre</w:t>
      </w:r>
      <w:r w:rsidR="00706ED2" w:rsidRPr="005B03D9">
        <w:rPr>
          <w:rFonts w:cstheme="minorHAnsi"/>
          <w:sz w:val="24"/>
          <w:szCs w:val="24"/>
        </w:rPr>
        <w:t xml:space="preserve"> compromís polític i social </w:t>
      </w:r>
      <w:r w:rsidRPr="005B03D9">
        <w:rPr>
          <w:rFonts w:cstheme="minorHAnsi"/>
          <w:sz w:val="24"/>
          <w:szCs w:val="24"/>
        </w:rPr>
        <w:t>per superar els esculls legals qu</w:t>
      </w:r>
      <w:r w:rsidR="00F67B0B">
        <w:rPr>
          <w:rFonts w:cstheme="minorHAnsi"/>
          <w:sz w:val="24"/>
          <w:szCs w:val="24"/>
        </w:rPr>
        <w:t>e impedeixen aquest dret de vot</w:t>
      </w:r>
      <w:r w:rsidRPr="005B03D9">
        <w:rPr>
          <w:rFonts w:cstheme="minorHAnsi"/>
          <w:sz w:val="24"/>
          <w:szCs w:val="24"/>
        </w:rPr>
        <w:t xml:space="preserve">, però també el compromís </w:t>
      </w:r>
      <w:r w:rsidR="00792609" w:rsidRPr="005B03D9">
        <w:rPr>
          <w:rFonts w:cstheme="minorHAnsi"/>
          <w:sz w:val="24"/>
          <w:szCs w:val="24"/>
        </w:rPr>
        <w:t xml:space="preserve">de la vostra </w:t>
      </w:r>
      <w:r w:rsidRPr="005B03D9">
        <w:rPr>
          <w:rFonts w:cstheme="minorHAnsi"/>
          <w:sz w:val="24"/>
          <w:szCs w:val="24"/>
        </w:rPr>
        <w:t>organització d’evitar la instrumentalització de la immigració en les diferents campanyes electorals</w:t>
      </w:r>
      <w:r w:rsidR="00792609" w:rsidRPr="005B03D9">
        <w:rPr>
          <w:rFonts w:cstheme="minorHAnsi"/>
          <w:sz w:val="24"/>
          <w:szCs w:val="24"/>
        </w:rPr>
        <w:t>, tal com es recull</w:t>
      </w:r>
      <w:r w:rsidR="00D6692A">
        <w:rPr>
          <w:rFonts w:cstheme="minorHAnsi"/>
          <w:sz w:val="24"/>
          <w:szCs w:val="24"/>
        </w:rPr>
        <w:t xml:space="preserve"> en el document que us adjuntem.</w:t>
      </w:r>
    </w:p>
    <w:p w:rsidR="00171618" w:rsidRPr="005B03D9" w:rsidRDefault="00171618" w:rsidP="00792609">
      <w:pPr>
        <w:jc w:val="both"/>
        <w:rPr>
          <w:rFonts w:cstheme="minorHAnsi"/>
          <w:sz w:val="24"/>
          <w:szCs w:val="24"/>
        </w:rPr>
      </w:pPr>
      <w:r w:rsidRPr="005B03D9">
        <w:rPr>
          <w:rFonts w:cstheme="minorHAnsi"/>
          <w:sz w:val="24"/>
          <w:szCs w:val="24"/>
        </w:rPr>
        <w:t xml:space="preserve">Tot agraint el </w:t>
      </w:r>
      <w:r w:rsidR="00792609" w:rsidRPr="005B03D9">
        <w:rPr>
          <w:rFonts w:cstheme="minorHAnsi"/>
          <w:sz w:val="24"/>
          <w:szCs w:val="24"/>
        </w:rPr>
        <w:t>vostre</w:t>
      </w:r>
      <w:r w:rsidRPr="005B03D9">
        <w:rPr>
          <w:rFonts w:cstheme="minorHAnsi"/>
          <w:sz w:val="24"/>
          <w:szCs w:val="24"/>
        </w:rPr>
        <w:t xml:space="preserve"> interès, reb</w:t>
      </w:r>
      <w:r w:rsidR="00792609" w:rsidRPr="005B03D9">
        <w:rPr>
          <w:rFonts w:cstheme="minorHAnsi"/>
          <w:sz w:val="24"/>
          <w:szCs w:val="24"/>
        </w:rPr>
        <w:t>eu</w:t>
      </w:r>
      <w:r w:rsidRPr="005B03D9">
        <w:rPr>
          <w:rFonts w:cstheme="minorHAnsi"/>
          <w:sz w:val="24"/>
          <w:szCs w:val="24"/>
        </w:rPr>
        <w:t xml:space="preserve"> una salutació cordial</w:t>
      </w:r>
      <w:bookmarkStart w:id="0" w:name="_GoBack"/>
      <w:bookmarkEnd w:id="0"/>
      <w:r w:rsidR="00D6692A">
        <w:rPr>
          <w:rFonts w:cstheme="minorHAnsi"/>
          <w:sz w:val="24"/>
          <w:szCs w:val="24"/>
        </w:rPr>
        <w:t>.</w:t>
      </w:r>
    </w:p>
    <w:p w:rsidR="00171618" w:rsidRDefault="00171618" w:rsidP="0053454B">
      <w:pPr>
        <w:jc w:val="both"/>
        <w:rPr>
          <w:rFonts w:cstheme="minorHAnsi"/>
          <w:sz w:val="24"/>
          <w:szCs w:val="24"/>
        </w:rPr>
      </w:pPr>
    </w:p>
    <w:p w:rsidR="00171618" w:rsidRDefault="00171618" w:rsidP="0053454B">
      <w:pPr>
        <w:jc w:val="both"/>
        <w:rPr>
          <w:rFonts w:cstheme="minorHAnsi"/>
          <w:sz w:val="24"/>
          <w:szCs w:val="24"/>
        </w:rPr>
      </w:pPr>
    </w:p>
    <w:p w:rsidR="00706ED2" w:rsidRPr="0020640F" w:rsidRDefault="00706ED2" w:rsidP="0053454B">
      <w:pPr>
        <w:jc w:val="both"/>
        <w:rPr>
          <w:rFonts w:cstheme="minorHAnsi"/>
          <w:sz w:val="24"/>
          <w:szCs w:val="24"/>
        </w:rPr>
      </w:pPr>
    </w:p>
    <w:p w:rsidR="008A4138" w:rsidRPr="0020640F" w:rsidRDefault="008A4138" w:rsidP="0053454B">
      <w:pPr>
        <w:jc w:val="both"/>
        <w:rPr>
          <w:rFonts w:cstheme="minorHAnsi"/>
          <w:sz w:val="24"/>
          <w:szCs w:val="24"/>
        </w:rPr>
      </w:pPr>
    </w:p>
    <w:p w:rsidR="008A4138" w:rsidRPr="0020640F" w:rsidRDefault="008A4138" w:rsidP="0053454B">
      <w:pPr>
        <w:jc w:val="both"/>
        <w:rPr>
          <w:rFonts w:cstheme="minorHAnsi"/>
          <w:sz w:val="24"/>
          <w:szCs w:val="24"/>
        </w:rPr>
      </w:pPr>
    </w:p>
    <w:p w:rsidR="008A4138" w:rsidRPr="0020640F" w:rsidRDefault="008A4138" w:rsidP="0053454B">
      <w:pPr>
        <w:jc w:val="both"/>
        <w:rPr>
          <w:rFonts w:cstheme="minorHAnsi"/>
          <w:sz w:val="24"/>
          <w:szCs w:val="24"/>
        </w:rPr>
      </w:pPr>
    </w:p>
    <w:p w:rsidR="008A4138" w:rsidRPr="0020640F" w:rsidRDefault="008A4138" w:rsidP="0053454B">
      <w:pPr>
        <w:jc w:val="both"/>
        <w:rPr>
          <w:rFonts w:cstheme="minorHAnsi"/>
          <w:sz w:val="24"/>
          <w:szCs w:val="24"/>
        </w:rPr>
      </w:pPr>
    </w:p>
    <w:p w:rsidR="00DC226A" w:rsidRDefault="00DC226A" w:rsidP="0053454B">
      <w:pPr>
        <w:jc w:val="both"/>
        <w:rPr>
          <w:rFonts w:cstheme="minorHAnsi"/>
          <w:sz w:val="24"/>
          <w:szCs w:val="24"/>
        </w:rPr>
      </w:pPr>
    </w:p>
    <w:p w:rsidR="00792609" w:rsidRPr="0020640F" w:rsidRDefault="00792609" w:rsidP="0053454B">
      <w:pPr>
        <w:jc w:val="both"/>
        <w:rPr>
          <w:rFonts w:cstheme="minorHAnsi"/>
          <w:sz w:val="24"/>
          <w:szCs w:val="24"/>
        </w:rPr>
      </w:pPr>
    </w:p>
    <w:p w:rsidR="00E6507C" w:rsidRDefault="00E6507C" w:rsidP="0053454B">
      <w:pPr>
        <w:jc w:val="both"/>
        <w:rPr>
          <w:b/>
        </w:rPr>
      </w:pPr>
    </w:p>
    <w:p w:rsidR="00E6507C" w:rsidRDefault="00E6507C" w:rsidP="0053454B">
      <w:pPr>
        <w:jc w:val="both"/>
        <w:rPr>
          <w:b/>
        </w:rPr>
      </w:pPr>
    </w:p>
    <w:p w:rsidR="002643D3" w:rsidRPr="002C1EB1" w:rsidRDefault="00792609" w:rsidP="002C1EB1">
      <w:pPr>
        <w:jc w:val="both"/>
        <w:rPr>
          <w:b/>
          <w:sz w:val="24"/>
          <w:szCs w:val="24"/>
        </w:rPr>
      </w:pPr>
      <w:r w:rsidRPr="002C1EB1">
        <w:rPr>
          <w:b/>
          <w:sz w:val="24"/>
          <w:szCs w:val="24"/>
        </w:rPr>
        <w:t xml:space="preserve">COMPROMÍS PER LA </w:t>
      </w:r>
      <w:r w:rsidR="00DC226A" w:rsidRPr="002C1EB1">
        <w:rPr>
          <w:b/>
          <w:sz w:val="24"/>
          <w:szCs w:val="24"/>
        </w:rPr>
        <w:t xml:space="preserve">NO INSTRUMENTALITZACIÓ DE LA IMMIGRACIÓ </w:t>
      </w:r>
      <w:r w:rsidRPr="002C1EB1">
        <w:rPr>
          <w:b/>
          <w:sz w:val="24"/>
          <w:szCs w:val="24"/>
        </w:rPr>
        <w:t>EN</w:t>
      </w:r>
      <w:r w:rsidR="00DC226A" w:rsidRPr="002C1EB1">
        <w:rPr>
          <w:b/>
          <w:sz w:val="24"/>
          <w:szCs w:val="24"/>
        </w:rPr>
        <w:t xml:space="preserve"> LA CAMPANYA ELECTORAL</w:t>
      </w:r>
    </w:p>
    <w:p w:rsidR="00A7639C" w:rsidRPr="00E6507C" w:rsidRDefault="00A7639C" w:rsidP="00415B1B">
      <w:pPr>
        <w:jc w:val="both"/>
      </w:pPr>
      <w:r w:rsidRPr="00E6507C">
        <w:t xml:space="preserve">Aquest any 2015 és un any intens des del punt de </w:t>
      </w:r>
      <w:r w:rsidR="0053454B" w:rsidRPr="00E6507C">
        <w:t>vista polític i electoral: el 24</w:t>
      </w:r>
      <w:r w:rsidRPr="00E6507C">
        <w:t xml:space="preserve"> de </w:t>
      </w:r>
      <w:r w:rsidR="00415B1B" w:rsidRPr="00E6507C">
        <w:t>m</w:t>
      </w:r>
      <w:r w:rsidRPr="00E6507C">
        <w:t>aig</w:t>
      </w:r>
      <w:r w:rsidR="00415B1B" w:rsidRPr="00E6507C">
        <w:t>,</w:t>
      </w:r>
      <w:r w:rsidRPr="00E6507C">
        <w:t xml:space="preserve"> eleccions municipals</w:t>
      </w:r>
      <w:r w:rsidR="00415B1B" w:rsidRPr="00E6507C">
        <w:t>;</w:t>
      </w:r>
      <w:r w:rsidRPr="00E6507C">
        <w:t xml:space="preserve"> el 27 de </w:t>
      </w:r>
      <w:r w:rsidR="00415B1B" w:rsidRPr="00E6507C">
        <w:t>s</w:t>
      </w:r>
      <w:r w:rsidRPr="00E6507C">
        <w:t>etembre</w:t>
      </w:r>
      <w:r w:rsidR="00415B1B" w:rsidRPr="00E6507C">
        <w:t>,</w:t>
      </w:r>
      <w:r w:rsidRPr="00E6507C">
        <w:t xml:space="preserve"> eleccions catalanes</w:t>
      </w:r>
      <w:r w:rsidR="00415B1B" w:rsidRPr="00E6507C">
        <w:t>,</w:t>
      </w:r>
      <w:r w:rsidRPr="00E6507C">
        <w:t xml:space="preserve"> i a finals d’any hi ha previstes eleccions estatals. </w:t>
      </w:r>
    </w:p>
    <w:p w:rsidR="000B05A6" w:rsidRPr="00E6507C" w:rsidRDefault="00A7639C" w:rsidP="00D6692A">
      <w:pPr>
        <w:jc w:val="both"/>
      </w:pPr>
      <w:r w:rsidRPr="00E6507C">
        <w:t>Catalunya</w:t>
      </w:r>
      <w:r w:rsidR="00DC226A" w:rsidRPr="00E6507C">
        <w:t xml:space="preserve"> és un país fet i desenvolupat, en part, per persones d’altres orígens</w:t>
      </w:r>
      <w:r w:rsidRPr="00E6507C">
        <w:t xml:space="preserve">. Com deia el Paco Candel, un sol poble, plural i divers. Des dels anys </w:t>
      </w:r>
      <w:r w:rsidR="00D6692A">
        <w:t xml:space="preserve">noranta </w:t>
      </w:r>
      <w:r w:rsidRPr="00E6507C">
        <w:t>del</w:t>
      </w:r>
      <w:r w:rsidR="00D6692A">
        <w:t xml:space="preserve"> segle</w:t>
      </w:r>
      <w:r w:rsidRPr="00E6507C">
        <w:t xml:space="preserve"> passat, els fluxos migratoris al nostre país han estat intensos una vegada més, però en el marc de la globalització, han </w:t>
      </w:r>
      <w:r w:rsidR="00F67B0B" w:rsidRPr="00E6507C">
        <w:t xml:space="preserve">comportat </w:t>
      </w:r>
      <w:r w:rsidRPr="00E6507C">
        <w:t xml:space="preserve">l’arribada de persones </w:t>
      </w:r>
      <w:r w:rsidR="00F67B0B" w:rsidRPr="00E6507C">
        <w:t>vingudes de molts països de</w:t>
      </w:r>
      <w:r w:rsidRPr="00E6507C">
        <w:t xml:space="preserve"> tots els continents. La majoria d’aquestes persones, tot i </w:t>
      </w:r>
      <w:r w:rsidR="00D6692A">
        <w:t xml:space="preserve">que </w:t>
      </w:r>
      <w:r w:rsidR="00F67B0B" w:rsidRPr="00E6507C">
        <w:t xml:space="preserve">ja porten </w:t>
      </w:r>
      <w:r w:rsidR="000B05A6" w:rsidRPr="00E6507C">
        <w:t xml:space="preserve">anys a Catalunya, no té </w:t>
      </w:r>
      <w:r w:rsidRPr="00E6507C">
        <w:t xml:space="preserve">drets </w:t>
      </w:r>
      <w:r w:rsidR="000B05A6" w:rsidRPr="00E6507C">
        <w:t>polítics, com</w:t>
      </w:r>
      <w:r w:rsidR="00F67B0B" w:rsidRPr="00E6507C">
        <w:t xml:space="preserve"> ara</w:t>
      </w:r>
      <w:r w:rsidR="000B05A6" w:rsidRPr="00E6507C">
        <w:t xml:space="preserve"> votar i ser escollit</w:t>
      </w:r>
      <w:r w:rsidR="00DC226A" w:rsidRPr="00E6507C">
        <w:t>s</w:t>
      </w:r>
      <w:r w:rsidR="000B05A6" w:rsidRPr="00E6507C">
        <w:t xml:space="preserve"> a les eleccions</w:t>
      </w:r>
      <w:r w:rsidR="00F67B0B" w:rsidRPr="00E6507C">
        <w:t xml:space="preserve"> democràtiques</w:t>
      </w:r>
      <w:r w:rsidR="000B05A6" w:rsidRPr="00E6507C">
        <w:t xml:space="preserve">. </w:t>
      </w:r>
    </w:p>
    <w:p w:rsidR="000B05A6" w:rsidRPr="00E6507C" w:rsidRDefault="000B05A6" w:rsidP="0053454B">
      <w:pPr>
        <w:jc w:val="both"/>
      </w:pPr>
      <w:r w:rsidRPr="00E6507C">
        <w:t>La crisi econòmica ha esdevingut una veritable crisi social, i també polít</w:t>
      </w:r>
      <w:r w:rsidR="00F67B0B" w:rsidRPr="00E6507C">
        <w:t xml:space="preserve">ica, que colpeja especialment </w:t>
      </w:r>
      <w:r w:rsidRPr="00E6507C">
        <w:t xml:space="preserve">les classes populars dels </w:t>
      </w:r>
      <w:r w:rsidR="00F67B0B" w:rsidRPr="00E6507C">
        <w:t xml:space="preserve">pobles i ciutats </w:t>
      </w:r>
      <w:r w:rsidRPr="00E6507C">
        <w:t xml:space="preserve">de Catalunya, i incrementa les desigualtats. En aquest context complex i degradat, veiem com en cada procés electoral, destacadament a l’àmbit municipal, algunes forces polítiques fan servir la immigració com a arma electoral, </w:t>
      </w:r>
      <w:r w:rsidR="007B4F19" w:rsidRPr="00E6507C">
        <w:t xml:space="preserve">tractant de </w:t>
      </w:r>
      <w:r w:rsidR="00847185" w:rsidRPr="00E6507C">
        <w:t xml:space="preserve">dividir la ciutadania entre “ells” i “nosaltres”, i fent promeses de restricció de drets a les persones estrangeres per interessos electorals populistes. </w:t>
      </w:r>
    </w:p>
    <w:p w:rsidR="002C17D0" w:rsidRPr="00E6507C" w:rsidRDefault="00847185" w:rsidP="00415B1B">
      <w:pPr>
        <w:jc w:val="both"/>
      </w:pPr>
      <w:r w:rsidRPr="00E6507C">
        <w:t>Volem remarcar que el fet que les persones estrangeres no puguin votar</w:t>
      </w:r>
      <w:r w:rsidR="00171618" w:rsidRPr="00E6507C">
        <w:t xml:space="preserve"> i ser escollits</w:t>
      </w:r>
      <w:r w:rsidRPr="00E6507C">
        <w:t xml:space="preserve"> facilita aquests discursos. Volem recordar que la lluita per la cohesió social als </w:t>
      </w:r>
      <w:r w:rsidR="00F67B0B" w:rsidRPr="00E6507C">
        <w:t xml:space="preserve">pobles i ciutats </w:t>
      </w:r>
      <w:r w:rsidRPr="00E6507C">
        <w:t>del nostre país s’ha fet defensant els interessos de les classes populars en el seu conjunt. Volem reivindicar que les polítiques d’i</w:t>
      </w:r>
      <w:r w:rsidR="00DC226A" w:rsidRPr="00E6507C">
        <w:t>nclusió</w:t>
      </w:r>
      <w:r w:rsidRPr="00E6507C">
        <w:t xml:space="preserve"> de la nova ciutadania són una inve</w:t>
      </w:r>
      <w:r w:rsidR="0053454B" w:rsidRPr="00E6507C">
        <w:t>rsió de futur que implica tant</w:t>
      </w:r>
      <w:r w:rsidRPr="00E6507C">
        <w:t xml:space="preserve"> la societat civil com </w:t>
      </w:r>
      <w:r w:rsidR="00415B1B" w:rsidRPr="00E6507C">
        <w:t>e</w:t>
      </w:r>
      <w:r w:rsidRPr="00E6507C">
        <w:t xml:space="preserve">ls poders públics. I volem denunciar que la utilització de la immigració com a arma política no només és cosa de la </w:t>
      </w:r>
      <w:r w:rsidR="00DC226A" w:rsidRPr="00E6507C">
        <w:t xml:space="preserve">ultradreta </w:t>
      </w:r>
      <w:r w:rsidRPr="00E6507C">
        <w:t xml:space="preserve">xenòfoba: altres forces polítiques més rellevants fan servir discursos irresponsables de manera </w:t>
      </w:r>
      <w:r w:rsidR="002C17D0" w:rsidRPr="00E6507C">
        <w:t>més o menys local o general.</w:t>
      </w:r>
    </w:p>
    <w:p w:rsidR="002C17D0" w:rsidRPr="00E6507C" w:rsidRDefault="002C17D0" w:rsidP="00F67B0B">
      <w:pPr>
        <w:spacing w:after="0"/>
        <w:jc w:val="both"/>
      </w:pPr>
      <w:r w:rsidRPr="00E6507C">
        <w:t>A més, el fenomen xenòfob i racista a l’àmbit polític és un problema de primer ordre a nivell</w:t>
      </w:r>
      <w:r w:rsidR="00171618" w:rsidRPr="00E6507C">
        <w:t xml:space="preserve"> internacional</w:t>
      </w:r>
      <w:r w:rsidRPr="00E6507C">
        <w:t>, amb el creixement més que preocupant de forces polítiques</w:t>
      </w:r>
      <w:r w:rsidR="00DC226A" w:rsidRPr="00E6507C">
        <w:t xml:space="preserve"> europees</w:t>
      </w:r>
      <w:r w:rsidR="006324AB" w:rsidRPr="00E6507C">
        <w:t xml:space="preserve"> d’aquesta mena.</w:t>
      </w:r>
      <w:r w:rsidR="00DC226A" w:rsidRPr="00E6507C">
        <w:t xml:space="preserve"> </w:t>
      </w:r>
      <w:r w:rsidR="00F67B0B" w:rsidRPr="00E6507C">
        <w:t>Malauradament, e</w:t>
      </w:r>
      <w:r w:rsidRPr="00E6507C">
        <w:t>stem davant d’un tema de màxima con</w:t>
      </w:r>
      <w:r w:rsidR="00F67B0B" w:rsidRPr="00E6507C">
        <w:t>sideració, que pot provocar greu</w:t>
      </w:r>
      <w:r w:rsidRPr="00E6507C">
        <w:t>s problemes al conjunt del continent</w:t>
      </w:r>
      <w:r w:rsidR="00171618" w:rsidRPr="00E6507C">
        <w:t xml:space="preserve"> i al nostre país</w:t>
      </w:r>
      <w:r w:rsidRPr="00E6507C">
        <w:t xml:space="preserve">. </w:t>
      </w:r>
    </w:p>
    <w:p w:rsidR="00F67B0B" w:rsidRPr="00E6507C" w:rsidRDefault="00F67B0B" w:rsidP="00F67B0B">
      <w:pPr>
        <w:spacing w:after="0"/>
        <w:jc w:val="both"/>
      </w:pPr>
    </w:p>
    <w:p w:rsidR="006F766E" w:rsidRPr="00E6507C" w:rsidRDefault="00D6692A" w:rsidP="00D6692A">
      <w:pPr>
        <w:jc w:val="both"/>
        <w:rPr>
          <w:rFonts w:cstheme="minorHAnsi"/>
          <w:bCs/>
        </w:rPr>
      </w:pPr>
      <w:r>
        <w:rPr>
          <w:rFonts w:cstheme="minorHAnsi"/>
        </w:rPr>
        <w:t>Per tot això des de la p</w:t>
      </w:r>
      <w:r w:rsidR="006F766E" w:rsidRPr="00E6507C">
        <w:rPr>
          <w:rFonts w:cstheme="minorHAnsi"/>
        </w:rPr>
        <w:t>lataforma</w:t>
      </w:r>
      <w:r w:rsidR="00415B1B" w:rsidRPr="00E6507C">
        <w:rPr>
          <w:rFonts w:cstheme="minorHAnsi"/>
        </w:rPr>
        <w:t xml:space="preserve"> </w:t>
      </w:r>
      <w:r>
        <w:rPr>
          <w:rFonts w:cstheme="minorHAnsi"/>
          <w:iCs/>
        </w:rPr>
        <w:t>Ciutadans i C</w:t>
      </w:r>
      <w:r w:rsidR="008A4138" w:rsidRPr="00D6692A">
        <w:rPr>
          <w:rFonts w:cstheme="minorHAnsi"/>
          <w:iCs/>
        </w:rPr>
        <w:t>iutadanes com tu!</w:t>
      </w:r>
      <w:r w:rsidR="00415B1B" w:rsidRPr="00D6692A">
        <w:rPr>
          <w:rFonts w:cstheme="minorHAnsi"/>
          <w:iCs/>
        </w:rPr>
        <w:t xml:space="preserve"> </w:t>
      </w:r>
      <w:r>
        <w:rPr>
          <w:rFonts w:cstheme="minorHAnsi"/>
          <w:bCs/>
          <w:iCs/>
        </w:rPr>
        <w:t>Pel D</w:t>
      </w:r>
      <w:r w:rsidR="008A4138" w:rsidRPr="00D6692A">
        <w:rPr>
          <w:rFonts w:cstheme="minorHAnsi"/>
          <w:bCs/>
          <w:iCs/>
        </w:rPr>
        <w:t>ret a</w:t>
      </w:r>
      <w:r w:rsidR="0011266F" w:rsidRPr="00D6692A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V</w:t>
      </w:r>
      <w:r w:rsidR="0011266F" w:rsidRPr="00D6692A">
        <w:rPr>
          <w:rFonts w:cstheme="minorHAnsi"/>
          <w:bCs/>
          <w:iCs/>
        </w:rPr>
        <w:t xml:space="preserve">ot de les </w:t>
      </w:r>
      <w:r>
        <w:rPr>
          <w:rFonts w:cstheme="minorHAnsi"/>
          <w:bCs/>
          <w:iCs/>
        </w:rPr>
        <w:t>Persones E</w:t>
      </w:r>
      <w:r w:rsidR="0011266F" w:rsidRPr="00D6692A">
        <w:rPr>
          <w:rFonts w:cstheme="minorHAnsi"/>
          <w:bCs/>
          <w:iCs/>
        </w:rPr>
        <w:t>strangeres</w:t>
      </w:r>
      <w:r w:rsidR="00415B1B" w:rsidRPr="00E6507C">
        <w:rPr>
          <w:rFonts w:cstheme="minorHAnsi"/>
          <w:bCs/>
          <w:i/>
        </w:rPr>
        <w:t xml:space="preserve"> </w:t>
      </w:r>
      <w:r w:rsidR="006F766E" w:rsidRPr="00E6507C">
        <w:rPr>
          <w:rFonts w:cstheme="minorHAnsi"/>
        </w:rPr>
        <w:t>demanem:</w:t>
      </w:r>
    </w:p>
    <w:p w:rsidR="009B7E58" w:rsidRPr="00E6507C" w:rsidRDefault="006F766E" w:rsidP="00D6692A">
      <w:pPr>
        <w:pStyle w:val="Pargrafdellista"/>
        <w:numPr>
          <w:ilvl w:val="0"/>
          <w:numId w:val="1"/>
        </w:numPr>
        <w:jc w:val="both"/>
      </w:pPr>
      <w:r w:rsidRPr="00E6507C">
        <w:t xml:space="preserve"> </w:t>
      </w:r>
      <w:r w:rsidR="00B96375" w:rsidRPr="00E6507C">
        <w:t xml:space="preserve">A </w:t>
      </w:r>
      <w:r w:rsidRPr="00E6507C">
        <w:t>les forces polítiques que presentin candidatures als diferents processos electorals</w:t>
      </w:r>
      <w:r w:rsidR="00415B1B" w:rsidRPr="00E6507C">
        <w:t>,</w:t>
      </w:r>
      <w:r w:rsidRPr="00E6507C">
        <w:t xml:space="preserve"> un compromís clar i explícit de </w:t>
      </w:r>
      <w:r w:rsidR="009B7E58" w:rsidRPr="00E6507C">
        <w:t xml:space="preserve">no </w:t>
      </w:r>
      <w:r w:rsidR="00F67B0B" w:rsidRPr="00E6507C">
        <w:t xml:space="preserve">utilitzar </w:t>
      </w:r>
      <w:r w:rsidR="009B7E58" w:rsidRPr="00E6507C">
        <w:t>la immigració com a arma electoral als seus programes, estratègies i discursos.</w:t>
      </w:r>
    </w:p>
    <w:p w:rsidR="009B7E58" w:rsidRPr="002C1EB1" w:rsidRDefault="009B7E58" w:rsidP="0053454B">
      <w:pPr>
        <w:pStyle w:val="Pargrafdellista"/>
        <w:jc w:val="both"/>
        <w:rPr>
          <w:sz w:val="20"/>
          <w:szCs w:val="20"/>
        </w:rPr>
      </w:pPr>
    </w:p>
    <w:p w:rsidR="009B7E58" w:rsidRPr="00E6507C" w:rsidRDefault="009B7E58" w:rsidP="00D6692A">
      <w:pPr>
        <w:pStyle w:val="Pargrafdellista"/>
        <w:numPr>
          <w:ilvl w:val="0"/>
          <w:numId w:val="1"/>
        </w:numPr>
        <w:jc w:val="both"/>
      </w:pPr>
      <w:r w:rsidRPr="00E6507C">
        <w:t>Que les forces polítiques portin als diferents àmbits de representació política (plens d’</w:t>
      </w:r>
      <w:r w:rsidR="00D6692A">
        <w:t>a</w:t>
      </w:r>
      <w:r w:rsidRPr="00E6507C">
        <w:t>juntaments, ple del Parlament català...) resolucions o declaracions de compromís en el mateix sentit.</w:t>
      </w:r>
    </w:p>
    <w:p w:rsidR="00706ED2" w:rsidRPr="002C1EB1" w:rsidRDefault="00706ED2" w:rsidP="00706ED2">
      <w:pPr>
        <w:pStyle w:val="Pargrafdellista"/>
        <w:rPr>
          <w:sz w:val="20"/>
          <w:szCs w:val="20"/>
        </w:rPr>
      </w:pPr>
    </w:p>
    <w:p w:rsidR="00DC226A" w:rsidRPr="00E6507C" w:rsidRDefault="00415B1B" w:rsidP="0053454B">
      <w:pPr>
        <w:pStyle w:val="Pargrafdellista"/>
        <w:numPr>
          <w:ilvl w:val="0"/>
          <w:numId w:val="1"/>
        </w:numPr>
        <w:jc w:val="both"/>
      </w:pPr>
      <w:r w:rsidRPr="00E6507C">
        <w:t>Que es t</w:t>
      </w:r>
      <w:r w:rsidR="00706ED2" w:rsidRPr="00E6507C">
        <w:t>reball</w:t>
      </w:r>
      <w:r w:rsidRPr="00E6507C">
        <w:t>i</w:t>
      </w:r>
      <w:r w:rsidR="00706ED2" w:rsidRPr="00E6507C">
        <w:t xml:space="preserve"> per </w:t>
      </w:r>
      <w:r w:rsidRPr="00E6507C">
        <w:t xml:space="preserve">aconseguir </w:t>
      </w:r>
      <w:r w:rsidR="00706ED2" w:rsidRPr="00E6507C">
        <w:t>la plena participació política de les persones estrangeres.</w:t>
      </w:r>
    </w:p>
    <w:p w:rsidR="002C1EB1" w:rsidRDefault="002C1EB1" w:rsidP="00E6507C">
      <w:pPr>
        <w:jc w:val="center"/>
        <w:rPr>
          <w:rFonts w:cstheme="minorHAnsi"/>
          <w:b/>
        </w:rPr>
      </w:pPr>
    </w:p>
    <w:p w:rsidR="00E6507C" w:rsidRDefault="00BF708E" w:rsidP="00D6692A">
      <w:pPr>
        <w:jc w:val="center"/>
        <w:rPr>
          <w:rFonts w:cstheme="minorHAnsi"/>
          <w:b/>
          <w:bCs/>
        </w:rPr>
      </w:pPr>
      <w:r w:rsidRPr="00BF708E">
        <w:rPr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0.75pt;margin-top:22.25pt;width:521.25pt;height:9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jU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" stroked="f">
            <v:textbox style="mso-next-textbox:#Text Box 2">
              <w:txbxContent>
                <w:p w:rsidR="00E6507C" w:rsidRDefault="00E6507C" w:rsidP="00E6507C">
                  <w:pPr>
                    <w:pStyle w:val="Normal1"/>
                    <w:jc w:val="both"/>
                  </w:pP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018180" cy="436728"/>
                        <wp:effectExtent l="19050" t="0" r="0" b="0"/>
                        <wp:docPr id="13" name="image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881" cy="44517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031827" cy="354141"/>
                        <wp:effectExtent l="19050" t="0" r="0" b="0"/>
                        <wp:docPr id="14" name="image0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4.jp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216" cy="35599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113715" cy="597963"/>
                        <wp:effectExtent l="19050" t="0" r="0" b="0"/>
                        <wp:docPr id="15" name="image05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gif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2218" cy="60252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895350" cy="600500"/>
                        <wp:effectExtent l="19050" t="0" r="0" b="0"/>
                        <wp:docPr id="31" name="image0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9.jp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1" cy="60050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611280" cy="859809"/>
                        <wp:effectExtent l="19050" t="0" r="0" b="0"/>
                        <wp:docPr id="34" name="image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.jp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673" cy="8983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540508" cy="761593"/>
                        <wp:effectExtent l="19050" t="0" r="0" b="0"/>
                        <wp:docPr id="37" name="image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jpg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23" cy="78105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07C" w:rsidRDefault="00E6507C" w:rsidP="00E6507C">
                  <w:pPr>
                    <w:pStyle w:val="Normal1"/>
                    <w:jc w:val="both"/>
                  </w:pPr>
                  <w:r>
                    <w:t xml:space="preserve">                                     </w:t>
                  </w:r>
                  <w:r>
                    <w:tab/>
                    <w:t xml:space="preserve">    </w:t>
                  </w:r>
                  <w:r>
                    <w:tab/>
                    <w:t xml:space="preserve">                            </w:t>
                  </w:r>
                </w:p>
              </w:txbxContent>
            </v:textbox>
          </v:shape>
        </w:pict>
      </w:r>
      <w:r w:rsidR="0011266F" w:rsidRPr="00E6507C">
        <w:rPr>
          <w:rFonts w:cstheme="minorHAnsi"/>
          <w:b/>
        </w:rPr>
        <w:t>Plataforma</w:t>
      </w:r>
      <w:r w:rsidR="00DC226A" w:rsidRPr="00E6507C">
        <w:rPr>
          <w:rFonts w:cstheme="minorHAnsi"/>
          <w:b/>
        </w:rPr>
        <w:t xml:space="preserve"> </w:t>
      </w:r>
      <w:r w:rsidR="00DC226A" w:rsidRPr="00D6692A">
        <w:rPr>
          <w:rFonts w:cstheme="minorHAnsi"/>
          <w:b/>
          <w:iCs/>
        </w:rPr>
        <w:t xml:space="preserve">Ciutadans i </w:t>
      </w:r>
      <w:r w:rsidR="00D6692A">
        <w:rPr>
          <w:rFonts w:cstheme="minorHAnsi"/>
          <w:b/>
          <w:iCs/>
        </w:rPr>
        <w:t>C</w:t>
      </w:r>
      <w:r w:rsidR="00DC226A" w:rsidRPr="00D6692A">
        <w:rPr>
          <w:rFonts w:cstheme="minorHAnsi"/>
          <w:b/>
          <w:iCs/>
        </w:rPr>
        <w:t>iutadanes com tu!</w:t>
      </w:r>
      <w:r w:rsidR="00415B1B" w:rsidRPr="00D6692A">
        <w:rPr>
          <w:rFonts w:cstheme="minorHAnsi"/>
          <w:b/>
          <w:iCs/>
        </w:rPr>
        <w:t xml:space="preserve"> </w:t>
      </w:r>
      <w:r w:rsidR="00DC226A" w:rsidRPr="00D6692A">
        <w:rPr>
          <w:rFonts w:cstheme="minorHAnsi"/>
          <w:b/>
          <w:bCs/>
          <w:iCs/>
        </w:rPr>
        <w:t>P</w:t>
      </w:r>
      <w:r w:rsidR="00D6692A">
        <w:rPr>
          <w:rFonts w:cstheme="minorHAnsi"/>
          <w:b/>
          <w:bCs/>
          <w:iCs/>
        </w:rPr>
        <w:t>el D</w:t>
      </w:r>
      <w:r w:rsidR="0011266F" w:rsidRPr="00D6692A">
        <w:rPr>
          <w:rFonts w:cstheme="minorHAnsi"/>
          <w:b/>
          <w:bCs/>
          <w:iCs/>
        </w:rPr>
        <w:t xml:space="preserve">ret de </w:t>
      </w:r>
      <w:r w:rsidR="00D6692A">
        <w:rPr>
          <w:rFonts w:cstheme="minorHAnsi"/>
          <w:b/>
          <w:bCs/>
          <w:iCs/>
        </w:rPr>
        <w:t>Vot de les P</w:t>
      </w:r>
      <w:r w:rsidR="0011266F" w:rsidRPr="00D6692A">
        <w:rPr>
          <w:rFonts w:cstheme="minorHAnsi"/>
          <w:b/>
          <w:bCs/>
          <w:iCs/>
        </w:rPr>
        <w:t xml:space="preserve">ersones </w:t>
      </w:r>
      <w:r w:rsidR="00D6692A">
        <w:rPr>
          <w:rFonts w:cstheme="minorHAnsi"/>
          <w:b/>
          <w:bCs/>
          <w:iCs/>
        </w:rPr>
        <w:t>E</w:t>
      </w:r>
      <w:r w:rsidR="0011266F" w:rsidRPr="00D6692A">
        <w:rPr>
          <w:rFonts w:cstheme="minorHAnsi"/>
          <w:b/>
          <w:bCs/>
          <w:iCs/>
        </w:rPr>
        <w:t>strangeres</w:t>
      </w:r>
      <w:r w:rsidR="00E6507C">
        <w:rPr>
          <w:rFonts w:cstheme="minorHAnsi"/>
          <w:b/>
          <w:bCs/>
        </w:rPr>
        <w:t xml:space="preserve"> </w:t>
      </w:r>
    </w:p>
    <w:p w:rsidR="00E6507C" w:rsidRPr="00E6507C" w:rsidRDefault="00E6507C" w:rsidP="00E6507C">
      <w:pPr>
        <w:jc w:val="center"/>
        <w:rPr>
          <w:b/>
        </w:rPr>
      </w:pPr>
    </w:p>
    <w:sectPr w:rsidR="00E6507C" w:rsidRPr="00E6507C" w:rsidSect="00E650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7C" w:rsidRDefault="00E6507C" w:rsidP="00E6507C">
      <w:pPr>
        <w:spacing w:after="0" w:line="240" w:lineRule="auto"/>
      </w:pPr>
      <w:r>
        <w:separator/>
      </w:r>
    </w:p>
  </w:endnote>
  <w:endnote w:type="continuationSeparator" w:id="1">
    <w:p w:rsidR="00E6507C" w:rsidRDefault="00E6507C" w:rsidP="00E6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7C" w:rsidRDefault="00E6507C" w:rsidP="00E6507C">
      <w:pPr>
        <w:spacing w:after="0" w:line="240" w:lineRule="auto"/>
      </w:pPr>
      <w:r>
        <w:separator/>
      </w:r>
    </w:p>
  </w:footnote>
  <w:footnote w:type="continuationSeparator" w:id="1">
    <w:p w:rsidR="00E6507C" w:rsidRDefault="00E6507C" w:rsidP="00E6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21A"/>
    <w:multiLevelType w:val="hybridMultilevel"/>
    <w:tmpl w:val="CBBEC9F6"/>
    <w:lvl w:ilvl="0" w:tplc="EA708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7639C"/>
    <w:rsid w:val="00065844"/>
    <w:rsid w:val="000A3F5E"/>
    <w:rsid w:val="000B05A6"/>
    <w:rsid w:val="000B5D8D"/>
    <w:rsid w:val="0011266F"/>
    <w:rsid w:val="00130010"/>
    <w:rsid w:val="001559A3"/>
    <w:rsid w:val="00171618"/>
    <w:rsid w:val="0020640F"/>
    <w:rsid w:val="002643D3"/>
    <w:rsid w:val="002C17D0"/>
    <w:rsid w:val="002C1EB1"/>
    <w:rsid w:val="004030D6"/>
    <w:rsid w:val="00415B1B"/>
    <w:rsid w:val="00461810"/>
    <w:rsid w:val="004D342C"/>
    <w:rsid w:val="0053454B"/>
    <w:rsid w:val="005B03D9"/>
    <w:rsid w:val="006324AB"/>
    <w:rsid w:val="006F766E"/>
    <w:rsid w:val="00706ED2"/>
    <w:rsid w:val="00792609"/>
    <w:rsid w:val="007B4F19"/>
    <w:rsid w:val="00835A41"/>
    <w:rsid w:val="008373EC"/>
    <w:rsid w:val="00847185"/>
    <w:rsid w:val="008A4138"/>
    <w:rsid w:val="008B7E24"/>
    <w:rsid w:val="009B7E58"/>
    <w:rsid w:val="00A21753"/>
    <w:rsid w:val="00A71E10"/>
    <w:rsid w:val="00A7639C"/>
    <w:rsid w:val="00B15381"/>
    <w:rsid w:val="00B96375"/>
    <w:rsid w:val="00BA3870"/>
    <w:rsid w:val="00BB0413"/>
    <w:rsid w:val="00BB4299"/>
    <w:rsid w:val="00BF708E"/>
    <w:rsid w:val="00D6692A"/>
    <w:rsid w:val="00D81FDE"/>
    <w:rsid w:val="00DC2225"/>
    <w:rsid w:val="00DC226A"/>
    <w:rsid w:val="00E11C01"/>
    <w:rsid w:val="00E6507C"/>
    <w:rsid w:val="00E96B11"/>
    <w:rsid w:val="00F67B0B"/>
    <w:rsid w:val="00F82AB4"/>
    <w:rsid w:val="00F8586A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A3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766E"/>
    <w:pPr>
      <w:ind w:left="720"/>
      <w:contextualSpacing/>
    </w:pPr>
  </w:style>
  <w:style w:type="paragraph" w:customStyle="1" w:styleId="Normal1">
    <w:name w:val="Normal1"/>
    <w:rsid w:val="00171618"/>
    <w:rPr>
      <w:rFonts w:ascii="Calibri" w:eastAsia="Calibri" w:hAnsi="Calibri" w:cs="Calibri"/>
      <w:color w:val="000000"/>
      <w:szCs w:val="20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1618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E65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6507C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E65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6507C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 Jurídica</dc:creator>
  <cp:lastModifiedBy>USUARIO</cp:lastModifiedBy>
  <cp:revision>2</cp:revision>
  <cp:lastPrinted>2015-03-16T15:36:00Z</cp:lastPrinted>
  <dcterms:created xsi:type="dcterms:W3CDTF">2015-05-11T11:41:00Z</dcterms:created>
  <dcterms:modified xsi:type="dcterms:W3CDTF">2015-05-11T11:41:00Z</dcterms:modified>
</cp:coreProperties>
</file>