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9F2290" w:rsidRPr="0038719E" w:rsidTr="0095047D">
        <w:trPr>
          <w:trHeight w:val="10105"/>
        </w:trPr>
        <w:tc>
          <w:tcPr>
            <w:tcW w:w="9707" w:type="dxa"/>
            <w:tcBorders>
              <w:bottom w:val="single" w:sz="8" w:space="0" w:color="E10000"/>
            </w:tcBorders>
          </w:tcPr>
          <w:p w:rsidR="009C56FE" w:rsidRDefault="009C56FE" w:rsidP="00365F66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 xml:space="preserve">VAGA </w:t>
            </w:r>
            <w:r w:rsidR="00365F66">
              <w:rPr>
                <w:b/>
                <w:color w:val="E10000"/>
                <w:spacing w:val="-4"/>
                <w:sz w:val="28"/>
                <w:szCs w:val="28"/>
              </w:rPr>
              <w:t xml:space="preserve">GENERAL </w:t>
            </w:r>
            <w:r>
              <w:rPr>
                <w:b/>
                <w:color w:val="E10000"/>
                <w:spacing w:val="-4"/>
                <w:sz w:val="28"/>
                <w:szCs w:val="28"/>
              </w:rPr>
              <w:t>DEL 8 DE MARÇ</w:t>
            </w:r>
            <w:r w:rsidR="003C591F">
              <w:rPr>
                <w:b/>
                <w:color w:val="E10000"/>
                <w:spacing w:val="-4"/>
                <w:sz w:val="28"/>
                <w:szCs w:val="28"/>
              </w:rPr>
              <w:t xml:space="preserve">, </w:t>
            </w:r>
            <w:r w:rsidR="00365F66">
              <w:rPr>
                <w:b/>
                <w:color w:val="E10000"/>
                <w:spacing w:val="-4"/>
                <w:sz w:val="28"/>
                <w:szCs w:val="28"/>
              </w:rPr>
              <w:t>“EN IGUALTAT SEGUIM IGUAL”</w:t>
            </w:r>
          </w:p>
          <w:p w:rsidR="009C56FE" w:rsidRDefault="009C56FE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9F2290" w:rsidRPr="00EE29DC" w:rsidRDefault="003C591F" w:rsidP="003051FC">
            <w:pPr>
              <w:ind w:left="0" w:firstLine="0"/>
              <w:rPr>
                <w:spacing w:val="-4"/>
                <w:sz w:val="28"/>
                <w:szCs w:val="28"/>
              </w:rPr>
            </w:pPr>
            <w:r w:rsidRPr="00EE29DC">
              <w:rPr>
                <w:spacing w:val="-4"/>
                <w:sz w:val="28"/>
                <w:szCs w:val="28"/>
              </w:rPr>
              <w:t>Aquí, t</w:t>
            </w:r>
            <w:r w:rsidR="00D663C6" w:rsidRPr="00EE29DC">
              <w:rPr>
                <w:spacing w:val="-4"/>
                <w:sz w:val="28"/>
                <w:szCs w:val="28"/>
              </w:rPr>
              <w:t>o</w:t>
            </w:r>
            <w:r w:rsidRPr="00EE29DC">
              <w:rPr>
                <w:spacing w:val="-4"/>
                <w:sz w:val="28"/>
                <w:szCs w:val="28"/>
              </w:rPr>
              <w:t>t el que has de saber sobre la v</w:t>
            </w:r>
            <w:r w:rsidR="00D663C6" w:rsidRPr="00EE29DC">
              <w:rPr>
                <w:spacing w:val="-4"/>
                <w:sz w:val="28"/>
                <w:szCs w:val="28"/>
              </w:rPr>
              <w:t xml:space="preserve">aga </w:t>
            </w:r>
            <w:r w:rsidR="003051FC" w:rsidRPr="00EE29DC">
              <w:rPr>
                <w:spacing w:val="-4"/>
                <w:sz w:val="28"/>
                <w:szCs w:val="28"/>
              </w:rPr>
              <w:t>convocada pe</w:t>
            </w:r>
            <w:r w:rsidR="00365F66">
              <w:rPr>
                <w:spacing w:val="-4"/>
                <w:sz w:val="28"/>
                <w:szCs w:val="28"/>
              </w:rPr>
              <w:t>r a</w:t>
            </w:r>
            <w:r w:rsidR="003051FC" w:rsidRPr="00EE29DC">
              <w:rPr>
                <w:spacing w:val="-4"/>
                <w:sz w:val="28"/>
                <w:szCs w:val="28"/>
              </w:rPr>
              <w:t>l proper</w:t>
            </w:r>
            <w:r w:rsidR="00D663C6" w:rsidRPr="00EE29DC">
              <w:rPr>
                <w:spacing w:val="-4"/>
                <w:sz w:val="28"/>
                <w:szCs w:val="28"/>
              </w:rPr>
              <w:t xml:space="preserve"> 8 de març</w:t>
            </w:r>
            <w:r w:rsidR="003051FC" w:rsidRPr="00EE29DC">
              <w:rPr>
                <w:spacing w:val="-4"/>
                <w:sz w:val="28"/>
                <w:szCs w:val="28"/>
              </w:rPr>
              <w:t>:</w:t>
            </w: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2A14EA" w:rsidRDefault="002A14EA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El dret a vaga, un dret constitucional</w:t>
            </w:r>
          </w:p>
          <w:p w:rsidR="0095047D" w:rsidRDefault="003051FC" w:rsidP="0095047D">
            <w:pPr>
              <w:jc w:val="left"/>
              <w:rPr>
                <w:i/>
                <w:sz w:val="24"/>
                <w:szCs w:val="24"/>
              </w:rPr>
            </w:pPr>
            <w:r w:rsidRPr="003051FC">
              <w:rPr>
                <w:spacing w:val="-4"/>
                <w:sz w:val="24"/>
                <w:szCs w:val="24"/>
              </w:rPr>
              <w:t xml:space="preserve">A l’article 28.2 de la Constitució, </w:t>
            </w:r>
            <w:r w:rsidR="000076A0">
              <w:rPr>
                <w:spacing w:val="-4"/>
                <w:sz w:val="24"/>
                <w:szCs w:val="24"/>
              </w:rPr>
              <w:t>es regula</w:t>
            </w:r>
            <w:r w:rsidRPr="003051FC">
              <w:rPr>
                <w:spacing w:val="-4"/>
                <w:sz w:val="24"/>
                <w:szCs w:val="24"/>
              </w:rPr>
              <w:t xml:space="preserve"> la protecció al dret de vaga: </w:t>
            </w:r>
            <w:r w:rsidRPr="003051FC">
              <w:rPr>
                <w:i/>
                <w:sz w:val="24"/>
                <w:szCs w:val="24"/>
              </w:rPr>
              <w:t xml:space="preserve">“es reconeix el dret a </w:t>
            </w:r>
            <w:r>
              <w:rPr>
                <w:i/>
                <w:sz w:val="24"/>
                <w:szCs w:val="24"/>
              </w:rPr>
              <w:t>vaga dels treballa</w:t>
            </w:r>
          </w:p>
          <w:p w:rsidR="003051FC" w:rsidRPr="003051FC" w:rsidRDefault="003051FC" w:rsidP="0095047D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dors per la </w:t>
            </w:r>
            <w:r w:rsidRPr="003051FC">
              <w:rPr>
                <w:i/>
                <w:sz w:val="24"/>
                <w:szCs w:val="24"/>
              </w:rPr>
              <w:t>defensa dels seus interessos (...)”.</w:t>
            </w: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9637F8" w:rsidRDefault="009637F8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En què consisteix la vaga del 8 de març?</w:t>
            </w:r>
          </w:p>
          <w:p w:rsidR="003051FC" w:rsidRPr="003051FC" w:rsidRDefault="003051FC" w:rsidP="00365F66">
            <w:pPr>
              <w:rPr>
                <w:sz w:val="24"/>
                <w:szCs w:val="24"/>
              </w:rPr>
            </w:pPr>
            <w:r w:rsidRPr="003051FC">
              <w:rPr>
                <w:sz w:val="24"/>
                <w:szCs w:val="24"/>
              </w:rPr>
              <w:t xml:space="preserve">La UGT de Catalunya ha convocat </w:t>
            </w:r>
            <w:r w:rsidR="00365F66">
              <w:rPr>
                <w:sz w:val="24"/>
                <w:szCs w:val="24"/>
              </w:rPr>
              <w:t>vaga general de 24 hores</w:t>
            </w:r>
            <w:r w:rsidRPr="003051FC">
              <w:rPr>
                <w:sz w:val="24"/>
                <w:szCs w:val="24"/>
              </w:rPr>
              <w:t>.</w:t>
            </w:r>
            <w:r w:rsidR="00365F66">
              <w:rPr>
                <w:sz w:val="24"/>
                <w:szCs w:val="24"/>
              </w:rPr>
              <w:t xml:space="preserve"> </w:t>
            </w:r>
            <w:r w:rsidR="00365F66" w:rsidRPr="00365F66">
              <w:rPr>
                <w:sz w:val="24"/>
                <w:szCs w:val="24"/>
              </w:rPr>
              <w:t>La vaga podrà</w:t>
            </w:r>
            <w:r w:rsidR="00365F66">
              <w:rPr>
                <w:sz w:val="24"/>
                <w:szCs w:val="24"/>
              </w:rPr>
              <w:t xml:space="preserve"> desenvolupar-se durant tota la </w:t>
            </w:r>
            <w:r w:rsidR="00365F66" w:rsidRPr="00365F66">
              <w:rPr>
                <w:sz w:val="24"/>
                <w:szCs w:val="24"/>
              </w:rPr>
              <w:t xml:space="preserve">jornada laboral i com a mínim durant dues hores en cadascun dels </w:t>
            </w:r>
            <w:r w:rsidR="00365F66">
              <w:rPr>
                <w:sz w:val="24"/>
                <w:szCs w:val="24"/>
              </w:rPr>
              <w:t>torns de treball del 8 de març</w:t>
            </w:r>
            <w:r w:rsidR="00365F66" w:rsidRPr="00365F66">
              <w:rPr>
                <w:sz w:val="24"/>
                <w:szCs w:val="24"/>
              </w:rPr>
              <w:t>.</w:t>
            </w:r>
            <w:r w:rsidRPr="003051FC">
              <w:rPr>
                <w:sz w:val="24"/>
                <w:szCs w:val="24"/>
              </w:rPr>
              <w:t xml:space="preserve"> </w:t>
            </w: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9637F8" w:rsidRDefault="009637F8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Quines conseqüències té l’exercici del dret de vaga sobre:</w:t>
            </w:r>
          </w:p>
          <w:p w:rsidR="003051FC" w:rsidRDefault="00EE3ABB" w:rsidP="003051FC">
            <w:pPr>
              <w:ind w:left="568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L</w:t>
            </w:r>
            <w:r w:rsidR="003051FC">
              <w:rPr>
                <w:b/>
                <w:color w:val="E10000"/>
                <w:spacing w:val="-4"/>
                <w:sz w:val="28"/>
                <w:szCs w:val="28"/>
              </w:rPr>
              <w:t>a relació de treball:</w:t>
            </w:r>
          </w:p>
          <w:p w:rsidR="003051FC" w:rsidRPr="00EE3ABB" w:rsidRDefault="00EE3ABB" w:rsidP="003051FC">
            <w:pPr>
              <w:ind w:left="568" w:firstLine="0"/>
              <w:rPr>
                <w:spacing w:val="-4"/>
                <w:sz w:val="24"/>
                <w:szCs w:val="24"/>
              </w:rPr>
            </w:pPr>
            <w:r w:rsidRPr="00EE3ABB">
              <w:rPr>
                <w:spacing w:val="-4"/>
                <w:sz w:val="24"/>
                <w:szCs w:val="24"/>
              </w:rPr>
              <w:t>L’exercici del dret a vaga no extingeix la relació de treball. Durant la vaga el contracte es considera “en suspens”.</w:t>
            </w:r>
          </w:p>
          <w:p w:rsidR="00EE3ABB" w:rsidRDefault="00EE3ABB" w:rsidP="003051FC">
            <w:pPr>
              <w:ind w:left="568" w:firstLine="0"/>
              <w:rPr>
                <w:color w:val="E10000"/>
                <w:spacing w:val="-4"/>
                <w:sz w:val="24"/>
                <w:szCs w:val="24"/>
              </w:rPr>
            </w:pPr>
          </w:p>
          <w:p w:rsidR="003051FC" w:rsidRDefault="00EE3ABB" w:rsidP="003051FC">
            <w:pPr>
              <w:ind w:left="568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E</w:t>
            </w:r>
            <w:r w:rsidR="003051FC">
              <w:rPr>
                <w:b/>
                <w:color w:val="E10000"/>
                <w:spacing w:val="-4"/>
                <w:sz w:val="28"/>
                <w:szCs w:val="28"/>
              </w:rPr>
              <w:t>l meu salari:</w:t>
            </w:r>
          </w:p>
          <w:p w:rsidR="003051FC" w:rsidRPr="00EE3ABB" w:rsidRDefault="00EE3ABB" w:rsidP="007E180A">
            <w:pPr>
              <w:ind w:left="568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No es tindrà dret al salari</w:t>
            </w:r>
            <w:r w:rsidR="00C30517">
              <w:rPr>
                <w:spacing w:val="-4"/>
                <w:sz w:val="24"/>
                <w:szCs w:val="24"/>
              </w:rPr>
              <w:t xml:space="preserve"> </w:t>
            </w:r>
            <w:r w:rsidR="00365F66">
              <w:rPr>
                <w:spacing w:val="-4"/>
                <w:sz w:val="24"/>
                <w:szCs w:val="24"/>
              </w:rPr>
              <w:t>d’aquell dia. Es descomptaran de la nòmina del mes</w:t>
            </w:r>
            <w:r>
              <w:rPr>
                <w:spacing w:val="-4"/>
                <w:sz w:val="24"/>
                <w:szCs w:val="24"/>
              </w:rPr>
              <w:t xml:space="preserve"> les retribucions proporci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nals </w:t>
            </w:r>
            <w:r w:rsidR="00365F66">
              <w:rPr>
                <w:spacing w:val="-4"/>
                <w:sz w:val="24"/>
                <w:szCs w:val="24"/>
              </w:rPr>
              <w:t>a un dia</w:t>
            </w:r>
            <w:r w:rsidR="007E180A">
              <w:rPr>
                <w:spacing w:val="-4"/>
                <w:sz w:val="24"/>
                <w:szCs w:val="24"/>
              </w:rPr>
              <w:t xml:space="preserve"> (salari brut mensual dividit per 30 dies)</w:t>
            </w:r>
            <w:r>
              <w:rPr>
                <w:spacing w:val="-4"/>
                <w:sz w:val="24"/>
                <w:szCs w:val="24"/>
              </w:rPr>
              <w:t>, així com la part proporcional de les pagues extres. No es descomp</w:t>
            </w:r>
            <w:r w:rsidR="007E180A">
              <w:rPr>
                <w:spacing w:val="-4"/>
                <w:sz w:val="24"/>
                <w:szCs w:val="24"/>
              </w:rPr>
              <w:t>tarà</w:t>
            </w:r>
            <w:r>
              <w:rPr>
                <w:spacing w:val="-4"/>
                <w:sz w:val="24"/>
                <w:szCs w:val="24"/>
              </w:rPr>
              <w:t xml:space="preserve"> la part proporcional de vacances, ni festius, entre d’altres. </w:t>
            </w:r>
          </w:p>
          <w:p w:rsidR="00EE3ABB" w:rsidRDefault="00EE3ABB" w:rsidP="003051FC">
            <w:pPr>
              <w:ind w:left="568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3051FC" w:rsidRDefault="00EE3ABB" w:rsidP="003051FC">
            <w:pPr>
              <w:ind w:left="568" w:firstLine="0"/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L</w:t>
            </w:r>
            <w:r w:rsidR="007F2579">
              <w:rPr>
                <w:b/>
                <w:color w:val="E10000"/>
                <w:spacing w:val="-4"/>
                <w:sz w:val="28"/>
                <w:szCs w:val="28"/>
              </w:rPr>
              <w:t>’alta i l</w:t>
            </w:r>
            <w:r w:rsidR="003051FC">
              <w:rPr>
                <w:b/>
                <w:color w:val="E10000"/>
                <w:spacing w:val="-4"/>
                <w:sz w:val="28"/>
                <w:szCs w:val="28"/>
              </w:rPr>
              <w:t>a cotització a la Seguretat Social:</w:t>
            </w:r>
          </w:p>
          <w:p w:rsidR="007F2579" w:rsidRDefault="007F2579" w:rsidP="003051FC">
            <w:pPr>
              <w:ind w:left="568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En situacions de vaga, ens trobem en situació “d’alta especial</w:t>
            </w:r>
            <w:r w:rsidR="000076A0">
              <w:rPr>
                <w:spacing w:val="-4"/>
                <w:sz w:val="24"/>
                <w:szCs w:val="24"/>
              </w:rPr>
              <w:t>”</w:t>
            </w:r>
            <w:r>
              <w:rPr>
                <w:spacing w:val="-4"/>
                <w:sz w:val="24"/>
                <w:szCs w:val="24"/>
              </w:rPr>
              <w:t xml:space="preserve"> a la Seguretat Social, que suposa:</w:t>
            </w:r>
          </w:p>
          <w:p w:rsidR="007F2579" w:rsidRDefault="007F2579" w:rsidP="007F2579">
            <w:pPr>
              <w:ind w:left="852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1.- Seguim donades d’alta a la Seguretat Social.</w:t>
            </w:r>
          </w:p>
          <w:p w:rsidR="007F2579" w:rsidRDefault="007F2579" w:rsidP="007E180A">
            <w:pPr>
              <w:ind w:left="852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2.- No cotitzem (ni nosaltres ni l’empresa) a la Seguretat Social durant la durada de la vaga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3051FC" w:rsidRDefault="003051FC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9637F8" w:rsidRDefault="009637F8" w:rsidP="003051FC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2A14EA" w:rsidRDefault="002A14EA" w:rsidP="003051FC">
            <w:pPr>
              <w:rPr>
                <w:b/>
                <w:color w:val="E10000"/>
                <w:spacing w:val="-4"/>
                <w:sz w:val="28"/>
                <w:szCs w:val="28"/>
              </w:rPr>
            </w:pPr>
            <w:r>
              <w:rPr>
                <w:b/>
                <w:color w:val="E10000"/>
                <w:spacing w:val="-4"/>
                <w:sz w:val="28"/>
                <w:szCs w:val="28"/>
              </w:rPr>
              <w:t>Podem fer piquets informatius?</w:t>
            </w:r>
          </w:p>
          <w:p w:rsidR="002A14EA" w:rsidRDefault="002A14EA" w:rsidP="002A14EA">
            <w:pPr>
              <w:rPr>
                <w:spacing w:val="-4"/>
              </w:rPr>
            </w:pPr>
            <w:r>
              <w:rPr>
                <w:spacing w:val="-4"/>
              </w:rPr>
              <w:t xml:space="preserve">I tant. Durant la vaga podem fer publicitat de la mateixa de manera sempre pacífica. La publicitat i difusió de la vaga forma </w:t>
            </w:r>
          </w:p>
          <w:p w:rsidR="002A14EA" w:rsidRPr="002A14EA" w:rsidRDefault="002A14EA" w:rsidP="002A14EA">
            <w:pPr>
              <w:rPr>
                <w:spacing w:val="-4"/>
              </w:rPr>
            </w:pPr>
            <w:r>
              <w:rPr>
                <w:spacing w:val="-4"/>
              </w:rPr>
              <w:t xml:space="preserve">part del contingut essencial del dret a vaga. </w:t>
            </w:r>
          </w:p>
          <w:p w:rsidR="002A14EA" w:rsidRDefault="002A14EA" w:rsidP="003051FC">
            <w:pPr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9637F8" w:rsidRDefault="009637F8" w:rsidP="003051FC">
            <w:pPr>
              <w:rPr>
                <w:b/>
                <w:color w:val="E10000"/>
                <w:spacing w:val="-4"/>
                <w:sz w:val="28"/>
                <w:szCs w:val="28"/>
              </w:rPr>
            </w:pPr>
          </w:p>
          <w:p w:rsidR="003051FC" w:rsidRDefault="000C51BA" w:rsidP="003051FC">
            <w:pPr>
              <w:rPr>
                <w:b/>
                <w:color w:val="E10000"/>
                <w:spacing w:val="-4"/>
                <w:sz w:val="28"/>
                <w:szCs w:val="28"/>
              </w:rPr>
            </w:pPr>
            <w:r w:rsidRPr="000C51BA">
              <w:rPr>
                <w:b/>
                <w:color w:val="E10000"/>
                <w:spacing w:val="-4"/>
                <w:sz w:val="28"/>
                <w:szCs w:val="28"/>
              </w:rPr>
              <w:t>Pot originar sancions?</w:t>
            </w:r>
          </w:p>
          <w:p w:rsidR="000C51BA" w:rsidRPr="00D169E5" w:rsidRDefault="00D169E5" w:rsidP="00495519">
            <w:pPr>
              <w:ind w:left="0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L’exercici del dret a vaga no origina de per si, cap tipus de sanció, així queda recollit al</w:t>
            </w:r>
            <w:r w:rsidRPr="00D169E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Real Decret-llei 17/1977, de 4 de març, sobre relacions de treball.</w:t>
            </w:r>
          </w:p>
          <w:p w:rsidR="003051FC" w:rsidRPr="0038719E" w:rsidRDefault="003051FC" w:rsidP="009637F8">
            <w:pPr>
              <w:ind w:left="0" w:firstLine="0"/>
              <w:rPr>
                <w:b/>
                <w:color w:val="E10000"/>
                <w:spacing w:val="-4"/>
                <w:sz w:val="28"/>
                <w:szCs w:val="28"/>
              </w:rPr>
            </w:pPr>
          </w:p>
        </w:tc>
      </w:tr>
      <w:tr w:rsidR="009F2290" w:rsidRPr="005D04FB" w:rsidTr="0095047D">
        <w:trPr>
          <w:trHeight w:val="257"/>
        </w:trPr>
        <w:tc>
          <w:tcPr>
            <w:tcW w:w="9707" w:type="dxa"/>
            <w:tcBorders>
              <w:top w:val="single" w:sz="8" w:space="0" w:color="E10000"/>
            </w:tcBorders>
          </w:tcPr>
          <w:p w:rsidR="009F2290" w:rsidRPr="005D04FB" w:rsidRDefault="009F2290" w:rsidP="00392F2E">
            <w:pPr>
              <w:ind w:left="0" w:firstLine="0"/>
              <w:rPr>
                <w:spacing w:val="-4"/>
              </w:rPr>
            </w:pPr>
            <w:r w:rsidRPr="005D04FB">
              <w:rPr>
                <w:spacing w:val="-4"/>
              </w:rPr>
              <w:t xml:space="preserve"> </w:t>
            </w:r>
          </w:p>
        </w:tc>
      </w:tr>
    </w:tbl>
    <w:p w:rsidR="00B65938" w:rsidRPr="00C378DC" w:rsidRDefault="00B65938" w:rsidP="003266B6">
      <w:pPr>
        <w:ind w:left="0" w:firstLine="0"/>
        <w:rPr>
          <w:spacing w:val="-4"/>
        </w:rPr>
      </w:pPr>
    </w:p>
    <w:sectPr w:rsidR="00B65938" w:rsidRPr="00C378DC" w:rsidSect="00E47BBD">
      <w:headerReference w:type="default" r:id="rId9"/>
      <w:footerReference w:type="default" r:id="rId10"/>
      <w:type w:val="continuous"/>
      <w:pgSz w:w="11906" w:h="16838"/>
      <w:pgMar w:top="2552" w:right="851" w:bottom="1418" w:left="851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B" w:rsidRDefault="007D5DFB" w:rsidP="004C6314">
      <w:r>
        <w:separator/>
      </w:r>
    </w:p>
  </w:endnote>
  <w:endnote w:type="continuationSeparator" w:id="0">
    <w:p w:rsidR="007D5DFB" w:rsidRDefault="007D5DFB" w:rsidP="004C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C" w:rsidRDefault="009637F8" w:rsidP="00744C19">
    <w:pPr>
      <w:pStyle w:val="Piedepgina"/>
      <w:jc w:val="center"/>
      <w:rPr>
        <w:noProof/>
        <w:lang w:eastAsia="ca-ES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612140</wp:posOffset>
          </wp:positionH>
          <wp:positionV relativeFrom="paragraph">
            <wp:posOffset>-791210</wp:posOffset>
          </wp:positionV>
          <wp:extent cx="5257800" cy="985520"/>
          <wp:effectExtent l="0" t="0" r="0" b="5080"/>
          <wp:wrapNone/>
          <wp:docPr id="4" name="Imagen 4" descr="https://2.bp.blogspot.com/-6bSQjp2-8jg/WM6oyzb-CDI/AAAAAAAAAYQ/qVMZJRiRTBAsOyqQbw0uBt9gbE-jK80QwCLcB/s640/Digital%2BCrime%2BAbogados.%2BConsecuencias%2Bde%2Bla%2Bhuelga%2Bpara%2Blos%2Btrabajado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2.bp.blogspot.com/-6bSQjp2-8jg/WM6oyzb-CDI/AAAAAAAAAYQ/qVMZJRiRTBAsOyqQbw0uBt9gbE-jK80QwCLcB/s640/Digital%2BCrime%2BAbogados.%2BConsecuencias%2Bde%2Bla%2Bhuelga%2Bpara%2Blos%2Btrabajadores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0" r="-36"/>
                  <a:stretch/>
                </pic:blipFill>
                <pic:spPr bwMode="auto">
                  <a:xfrm>
                    <a:off x="0" y="0"/>
                    <a:ext cx="52578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C19" w:rsidRPr="005D04FB" w:rsidRDefault="0029410C" w:rsidP="00744C19">
    <w:pPr>
      <w:pStyle w:val="Piedepgina"/>
      <w:jc w:val="center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</w:t>
    </w:r>
    <w:r w:rsidR="00263837">
      <w:rPr>
        <w:b/>
        <w:color w:val="FFFFFF" w:themeColor="background1"/>
        <w:sz w:val="18"/>
        <w:szCs w:val="18"/>
      </w:rPr>
      <w:t>t</w:t>
    </w:r>
    <w:r w:rsidR="00360B16">
      <w:rPr>
        <w:b/>
        <w:color w:val="FFFFFF" w:themeColor="background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B" w:rsidRDefault="007D5DFB" w:rsidP="004C6314">
      <w:r>
        <w:separator/>
      </w:r>
    </w:p>
  </w:footnote>
  <w:footnote w:type="continuationSeparator" w:id="0">
    <w:p w:rsidR="007D5DFB" w:rsidRDefault="007D5DFB" w:rsidP="004C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55" w:rsidRDefault="008D2F66" w:rsidP="00E95DF7">
    <w:pPr>
      <w:pStyle w:val="Piedepgina"/>
      <w:jc w:val="center"/>
      <w:rPr>
        <w:b/>
        <w:color w:val="FFFFFF" w:themeColor="background1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421640" cy="539750"/>
          <wp:effectExtent l="19050" t="0" r="0" b="0"/>
          <wp:wrapSquare wrapText="bothSides"/>
          <wp:docPr id="2" name="1 Imagen" descr="logo_ugt_catalunya_sol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gt_catalunya_sol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64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FB8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254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E1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5.3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" fillcolor="#e10000" stroked="f">
              <w10:wrap anchorx="page" anchory="page"/>
            </v:rect>
          </w:pict>
        </mc:Fallback>
      </mc:AlternateContent>
    </w:r>
    <w:r w:rsidR="00263837">
      <w:rPr>
        <w:b/>
        <w:color w:val="FFFFFF" w:themeColor="background1"/>
        <w:sz w:val="28"/>
        <w:szCs w:val="28"/>
      </w:rPr>
      <w:t xml:space="preserve">VAGA </w:t>
    </w:r>
    <w:r w:rsidR="00365F66">
      <w:rPr>
        <w:b/>
        <w:color w:val="FFFFFF" w:themeColor="background1"/>
        <w:sz w:val="28"/>
        <w:szCs w:val="28"/>
      </w:rPr>
      <w:t>GENERAL</w:t>
    </w:r>
    <w:r w:rsidR="003051FC">
      <w:rPr>
        <w:b/>
        <w:color w:val="FFFFFF" w:themeColor="background1"/>
        <w:sz w:val="28"/>
        <w:szCs w:val="28"/>
      </w:rPr>
      <w:t xml:space="preserve"> </w:t>
    </w:r>
    <w:r w:rsidR="00263837">
      <w:rPr>
        <w:b/>
        <w:color w:val="FFFFFF" w:themeColor="background1"/>
        <w:sz w:val="28"/>
        <w:szCs w:val="28"/>
      </w:rPr>
      <w:t>8 DE MARÇ</w:t>
    </w:r>
    <w:r w:rsidR="00365F66">
      <w:rPr>
        <w:b/>
        <w:color w:val="FFFFFF" w:themeColor="background1"/>
        <w:sz w:val="28"/>
        <w:szCs w:val="28"/>
      </w:rPr>
      <w:t xml:space="preserve"> DE 2019</w:t>
    </w:r>
    <w:r w:rsidR="00263837">
      <w:rPr>
        <w:b/>
        <w:color w:val="FFFFFF" w:themeColor="background1"/>
        <w:sz w:val="28"/>
        <w:szCs w:val="28"/>
      </w:rPr>
      <w:t xml:space="preserve"> </w:t>
    </w:r>
    <w:r w:rsidR="00B42A55">
      <w:rPr>
        <w:b/>
        <w:color w:val="FFFFFF" w:themeColor="background1"/>
      </w:rPr>
      <w:t xml:space="preserve"> </w:t>
    </w:r>
  </w:p>
  <w:p w:rsidR="00F679B1" w:rsidRDefault="00365F66" w:rsidP="00E95DF7">
    <w:pPr>
      <w:pStyle w:val="Piedepgina"/>
      <w:jc w:val="center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</w:rPr>
      <w:t>“En igualtat seguim igual”</w:t>
    </w:r>
  </w:p>
  <w:p w:rsidR="00B42A55" w:rsidRDefault="00B42A55" w:rsidP="00E95DF7">
    <w:pPr>
      <w:pStyle w:val="Piedepgina"/>
      <w:jc w:val="center"/>
      <w:rPr>
        <w:b/>
        <w:color w:val="FFFFFF" w:themeColor="background1"/>
        <w:sz w:val="18"/>
        <w:szCs w:val="18"/>
      </w:rPr>
    </w:pPr>
    <w:r w:rsidRPr="00B42A55">
      <w:rPr>
        <w:b/>
        <w:color w:val="FFFFFF" w:themeColor="background1"/>
        <w:sz w:val="18"/>
        <w:szCs w:val="18"/>
      </w:rPr>
      <w:t>Unió General d</w:t>
    </w:r>
    <w:r w:rsidR="00263837">
      <w:rPr>
        <w:b/>
        <w:color w:val="FFFFFF" w:themeColor="background1"/>
        <w:sz w:val="18"/>
        <w:szCs w:val="18"/>
      </w:rPr>
      <w:t>e Treballadors de Catalunya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B12"/>
    <w:multiLevelType w:val="hybridMultilevel"/>
    <w:tmpl w:val="813E8BF2"/>
    <w:lvl w:ilvl="0" w:tplc="542A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A86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AA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165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A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68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A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07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E6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3606D"/>
    <w:multiLevelType w:val="multilevel"/>
    <w:tmpl w:val="F4E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4304"/>
    <w:multiLevelType w:val="hybridMultilevel"/>
    <w:tmpl w:val="67E2DB5A"/>
    <w:lvl w:ilvl="0" w:tplc="B7A828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48F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A2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66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2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C2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CB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40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8B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62FB6"/>
    <w:multiLevelType w:val="multilevel"/>
    <w:tmpl w:val="36D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772EF0"/>
    <w:multiLevelType w:val="hybridMultilevel"/>
    <w:tmpl w:val="C1820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62B4D"/>
    <w:multiLevelType w:val="hybridMultilevel"/>
    <w:tmpl w:val="E89E8B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C"/>
    <w:rsid w:val="00001F39"/>
    <w:rsid w:val="000076A0"/>
    <w:rsid w:val="000140A2"/>
    <w:rsid w:val="00051FE0"/>
    <w:rsid w:val="000634D7"/>
    <w:rsid w:val="000B2CD7"/>
    <w:rsid w:val="000C51BA"/>
    <w:rsid w:val="000E7FC3"/>
    <w:rsid w:val="00120B2B"/>
    <w:rsid w:val="001634F4"/>
    <w:rsid w:val="00183331"/>
    <w:rsid w:val="001C74A9"/>
    <w:rsid w:val="001D70A1"/>
    <w:rsid w:val="00251085"/>
    <w:rsid w:val="00263837"/>
    <w:rsid w:val="00291AD5"/>
    <w:rsid w:val="0029410C"/>
    <w:rsid w:val="002A14EA"/>
    <w:rsid w:val="002A1794"/>
    <w:rsid w:val="003051FC"/>
    <w:rsid w:val="00310BFE"/>
    <w:rsid w:val="00312FB8"/>
    <w:rsid w:val="00324311"/>
    <w:rsid w:val="003266B6"/>
    <w:rsid w:val="0034612F"/>
    <w:rsid w:val="00360B16"/>
    <w:rsid w:val="00365F66"/>
    <w:rsid w:val="0038719E"/>
    <w:rsid w:val="00392F2E"/>
    <w:rsid w:val="003B232E"/>
    <w:rsid w:val="003C547F"/>
    <w:rsid w:val="003C591F"/>
    <w:rsid w:val="003E53EC"/>
    <w:rsid w:val="003F39EC"/>
    <w:rsid w:val="0041145A"/>
    <w:rsid w:val="00415271"/>
    <w:rsid w:val="004271A1"/>
    <w:rsid w:val="00452993"/>
    <w:rsid w:val="0046148B"/>
    <w:rsid w:val="00482F93"/>
    <w:rsid w:val="004830D7"/>
    <w:rsid w:val="00495519"/>
    <w:rsid w:val="004A4679"/>
    <w:rsid w:val="004B352B"/>
    <w:rsid w:val="004C6314"/>
    <w:rsid w:val="004C6EBE"/>
    <w:rsid w:val="00527DF8"/>
    <w:rsid w:val="00547031"/>
    <w:rsid w:val="00580B86"/>
    <w:rsid w:val="005D04FB"/>
    <w:rsid w:val="006068B8"/>
    <w:rsid w:val="00625B9A"/>
    <w:rsid w:val="00630ACA"/>
    <w:rsid w:val="00665F67"/>
    <w:rsid w:val="00671E25"/>
    <w:rsid w:val="006A3176"/>
    <w:rsid w:val="006B32D0"/>
    <w:rsid w:val="006B666D"/>
    <w:rsid w:val="006D1B57"/>
    <w:rsid w:val="006E4A9C"/>
    <w:rsid w:val="0070718F"/>
    <w:rsid w:val="00720CF3"/>
    <w:rsid w:val="007374DD"/>
    <w:rsid w:val="00742BAF"/>
    <w:rsid w:val="00744C19"/>
    <w:rsid w:val="00745279"/>
    <w:rsid w:val="00756E01"/>
    <w:rsid w:val="00757209"/>
    <w:rsid w:val="007758DC"/>
    <w:rsid w:val="007846F7"/>
    <w:rsid w:val="007A64D9"/>
    <w:rsid w:val="007B45A7"/>
    <w:rsid w:val="007B6FA9"/>
    <w:rsid w:val="007C2084"/>
    <w:rsid w:val="007D5DFB"/>
    <w:rsid w:val="007E180A"/>
    <w:rsid w:val="007F2579"/>
    <w:rsid w:val="007F5E6B"/>
    <w:rsid w:val="00821112"/>
    <w:rsid w:val="00881C75"/>
    <w:rsid w:val="008C2555"/>
    <w:rsid w:val="008D2F66"/>
    <w:rsid w:val="008F1114"/>
    <w:rsid w:val="00932A09"/>
    <w:rsid w:val="0095047D"/>
    <w:rsid w:val="009576FF"/>
    <w:rsid w:val="009637F8"/>
    <w:rsid w:val="00967CE1"/>
    <w:rsid w:val="00977DBC"/>
    <w:rsid w:val="00990778"/>
    <w:rsid w:val="009A5FA1"/>
    <w:rsid w:val="009C56FE"/>
    <w:rsid w:val="009E1BC1"/>
    <w:rsid w:val="009F2290"/>
    <w:rsid w:val="009F3BC1"/>
    <w:rsid w:val="00A159AA"/>
    <w:rsid w:val="00A17D47"/>
    <w:rsid w:val="00A22AD1"/>
    <w:rsid w:val="00A27C64"/>
    <w:rsid w:val="00A37C47"/>
    <w:rsid w:val="00A5658A"/>
    <w:rsid w:val="00A6624E"/>
    <w:rsid w:val="00A8527A"/>
    <w:rsid w:val="00AA4AEB"/>
    <w:rsid w:val="00B22691"/>
    <w:rsid w:val="00B37BC4"/>
    <w:rsid w:val="00B42A55"/>
    <w:rsid w:val="00B52EE8"/>
    <w:rsid w:val="00B60425"/>
    <w:rsid w:val="00B65938"/>
    <w:rsid w:val="00B764E8"/>
    <w:rsid w:val="00BA23DF"/>
    <w:rsid w:val="00BB0ED0"/>
    <w:rsid w:val="00BD10CD"/>
    <w:rsid w:val="00BF314D"/>
    <w:rsid w:val="00C30517"/>
    <w:rsid w:val="00C35F13"/>
    <w:rsid w:val="00C378DC"/>
    <w:rsid w:val="00C37DD4"/>
    <w:rsid w:val="00C476A6"/>
    <w:rsid w:val="00C57080"/>
    <w:rsid w:val="00C72DEE"/>
    <w:rsid w:val="00CB7837"/>
    <w:rsid w:val="00CC6909"/>
    <w:rsid w:val="00CF11FB"/>
    <w:rsid w:val="00CF39AD"/>
    <w:rsid w:val="00D12F4A"/>
    <w:rsid w:val="00D169E5"/>
    <w:rsid w:val="00D2222F"/>
    <w:rsid w:val="00D457D5"/>
    <w:rsid w:val="00D66351"/>
    <w:rsid w:val="00D663C6"/>
    <w:rsid w:val="00D75EB0"/>
    <w:rsid w:val="00D93C51"/>
    <w:rsid w:val="00DA1992"/>
    <w:rsid w:val="00DD5B28"/>
    <w:rsid w:val="00E37E02"/>
    <w:rsid w:val="00E420D2"/>
    <w:rsid w:val="00E45E01"/>
    <w:rsid w:val="00E47BBD"/>
    <w:rsid w:val="00E539D5"/>
    <w:rsid w:val="00E73199"/>
    <w:rsid w:val="00E95DF7"/>
    <w:rsid w:val="00EA3519"/>
    <w:rsid w:val="00EB0CA2"/>
    <w:rsid w:val="00EC6126"/>
    <w:rsid w:val="00EE29DC"/>
    <w:rsid w:val="00EE3ABB"/>
    <w:rsid w:val="00F0556E"/>
    <w:rsid w:val="00F20EE4"/>
    <w:rsid w:val="00F52175"/>
    <w:rsid w:val="00F679B1"/>
    <w:rsid w:val="00FD338D"/>
    <w:rsid w:val="00FE19A7"/>
    <w:rsid w:val="00FE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EB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9E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57209"/>
    <w:pPr>
      <w:spacing w:line="300" w:lineRule="auto"/>
      <w:outlineLvl w:val="2"/>
    </w:pPr>
    <w:rPr>
      <w:rFonts w:ascii="Helvetica" w:hAnsi="Helvetica" w:cs="Helvetica"/>
      <w:b/>
      <w:bCs/>
      <w:color w:val="202020"/>
      <w:sz w:val="30"/>
      <w:szCs w:val="3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6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314"/>
  </w:style>
  <w:style w:type="paragraph" w:styleId="Piedepgina">
    <w:name w:val="footer"/>
    <w:basedOn w:val="Normal"/>
    <w:link w:val="PiedepginaCar"/>
    <w:uiPriority w:val="99"/>
    <w:unhideWhenUsed/>
    <w:rsid w:val="004C6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14"/>
  </w:style>
  <w:style w:type="table" w:styleId="Tablaconcuadrcula">
    <w:name w:val="Table Grid"/>
    <w:basedOn w:val="Tablanormal"/>
    <w:uiPriority w:val="39"/>
    <w:rsid w:val="004C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57209"/>
    <w:rPr>
      <w:rFonts w:ascii="Helvetica" w:hAnsi="Helvetica" w:cs="Helvetica"/>
      <w:b/>
      <w:bCs/>
      <w:color w:val="202020"/>
      <w:sz w:val="30"/>
      <w:szCs w:val="30"/>
      <w:lang w:eastAsia="ca-ES"/>
    </w:rPr>
  </w:style>
  <w:style w:type="character" w:styleId="Hipervnculo">
    <w:name w:val="Hyperlink"/>
    <w:basedOn w:val="Fuentedeprrafopredeter"/>
    <w:uiPriority w:val="99"/>
    <w:unhideWhenUsed/>
    <w:rsid w:val="0075720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57209"/>
    <w:rPr>
      <w:b/>
      <w:bCs/>
    </w:rPr>
  </w:style>
  <w:style w:type="paragraph" w:styleId="Prrafodelista">
    <w:name w:val="List Paragraph"/>
    <w:basedOn w:val="Normal"/>
    <w:uiPriority w:val="34"/>
    <w:qFormat/>
    <w:rsid w:val="00E539D5"/>
    <w:pPr>
      <w:ind w:left="720"/>
    </w:pPr>
    <w:rPr>
      <w:rFonts w:ascii="Times New Roman" w:hAnsi="Times New Roman" w:cs="Times New Roman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4B35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0E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E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0EE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E1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EB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9E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57209"/>
    <w:pPr>
      <w:spacing w:line="300" w:lineRule="auto"/>
      <w:outlineLvl w:val="2"/>
    </w:pPr>
    <w:rPr>
      <w:rFonts w:ascii="Helvetica" w:hAnsi="Helvetica" w:cs="Helvetica"/>
      <w:b/>
      <w:bCs/>
      <w:color w:val="202020"/>
      <w:sz w:val="30"/>
      <w:szCs w:val="3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6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6314"/>
  </w:style>
  <w:style w:type="paragraph" w:styleId="Piedepgina">
    <w:name w:val="footer"/>
    <w:basedOn w:val="Normal"/>
    <w:link w:val="PiedepginaCar"/>
    <w:uiPriority w:val="99"/>
    <w:unhideWhenUsed/>
    <w:rsid w:val="004C63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14"/>
  </w:style>
  <w:style w:type="table" w:styleId="Tablaconcuadrcula">
    <w:name w:val="Table Grid"/>
    <w:basedOn w:val="Tablanormal"/>
    <w:uiPriority w:val="39"/>
    <w:rsid w:val="004C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57209"/>
    <w:rPr>
      <w:rFonts w:ascii="Helvetica" w:hAnsi="Helvetica" w:cs="Helvetica"/>
      <w:b/>
      <w:bCs/>
      <w:color w:val="202020"/>
      <w:sz w:val="30"/>
      <w:szCs w:val="30"/>
      <w:lang w:eastAsia="ca-ES"/>
    </w:rPr>
  </w:style>
  <w:style w:type="character" w:styleId="Hipervnculo">
    <w:name w:val="Hyperlink"/>
    <w:basedOn w:val="Fuentedeprrafopredeter"/>
    <w:uiPriority w:val="99"/>
    <w:unhideWhenUsed/>
    <w:rsid w:val="0075720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57209"/>
    <w:rPr>
      <w:b/>
      <w:bCs/>
    </w:rPr>
  </w:style>
  <w:style w:type="paragraph" w:styleId="Prrafodelista">
    <w:name w:val="List Paragraph"/>
    <w:basedOn w:val="Normal"/>
    <w:uiPriority w:val="34"/>
    <w:qFormat/>
    <w:rsid w:val="00E539D5"/>
    <w:pPr>
      <w:ind w:left="720"/>
    </w:pPr>
    <w:rPr>
      <w:rFonts w:ascii="Times New Roman" w:hAnsi="Times New Roman" w:cs="Times New Roman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4B35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0E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0E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0EE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E1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95C7-5CF4-4C34-8616-C070545A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nongov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Marin</dc:creator>
  <cp:lastModifiedBy>Lorena Martos</cp:lastModifiedBy>
  <cp:revision>4</cp:revision>
  <cp:lastPrinted>2018-02-14T15:42:00Z</cp:lastPrinted>
  <dcterms:created xsi:type="dcterms:W3CDTF">2018-02-14T15:54:00Z</dcterms:created>
  <dcterms:modified xsi:type="dcterms:W3CDTF">2019-03-07T15:15:00Z</dcterms:modified>
</cp:coreProperties>
</file>