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07" w:rsidRPr="00B47007" w:rsidRDefault="00B47007" w:rsidP="00B47007">
      <w:pPr>
        <w:pStyle w:val="Encabezado"/>
        <w:jc w:val="both"/>
        <w:rPr>
          <w:rFonts w:asciiTheme="minorHAnsi" w:hAnsiTheme="minorHAnsi"/>
          <w:b/>
          <w:color w:val="FF0000"/>
          <w:sz w:val="32"/>
          <w:lang w:val="es-ES"/>
        </w:rPr>
      </w:pPr>
      <w:r w:rsidRPr="00B47007">
        <w:rPr>
          <w:rFonts w:asciiTheme="minorHAnsi" w:hAnsiTheme="minorHAnsi"/>
          <w:b/>
          <w:color w:val="FF0000"/>
          <w:sz w:val="32"/>
          <w:lang w:val="es-ES"/>
        </w:rPr>
        <w:t>MANIFIESTO DE UGT EN DEFENSA DEL PODER ADQUISITIVO DE</w:t>
      </w:r>
    </w:p>
    <w:p w:rsidR="00B47007" w:rsidRPr="00B47007" w:rsidRDefault="00B47007" w:rsidP="00B47007">
      <w:pPr>
        <w:pStyle w:val="Encabezado"/>
        <w:jc w:val="both"/>
        <w:rPr>
          <w:rFonts w:asciiTheme="minorHAnsi" w:hAnsiTheme="minorHAnsi"/>
          <w:b/>
          <w:color w:val="FF0000"/>
          <w:sz w:val="32"/>
          <w:lang w:val="es-ES"/>
        </w:rPr>
      </w:pPr>
      <w:r w:rsidRPr="00B47007">
        <w:rPr>
          <w:rFonts w:asciiTheme="minorHAnsi" w:hAnsiTheme="minorHAnsi"/>
          <w:b/>
          <w:color w:val="FF0000"/>
          <w:sz w:val="32"/>
          <w:lang w:val="es-ES"/>
        </w:rPr>
        <w:t>LAS PENSIONES Y CONTRA LOS RECORTES ACTUALES Y FUTUROS</w:t>
      </w:r>
    </w:p>
    <w:p w:rsidR="00B47007" w:rsidRPr="00B47007" w:rsidRDefault="00B47007" w:rsidP="00B47007">
      <w:pPr>
        <w:pStyle w:val="Encabezado"/>
        <w:jc w:val="both"/>
        <w:rPr>
          <w:rFonts w:asciiTheme="minorHAnsi" w:hAnsiTheme="minorHAnsi"/>
          <w:sz w:val="32"/>
          <w:lang w:val="es-ES"/>
        </w:rPr>
      </w:pPr>
    </w:p>
    <w:p w:rsidR="00B47007" w:rsidRPr="00B47007" w:rsidRDefault="00B47007" w:rsidP="00B47007">
      <w:pPr>
        <w:pStyle w:val="Encabezado"/>
        <w:jc w:val="both"/>
        <w:rPr>
          <w:rFonts w:asciiTheme="minorHAnsi" w:hAnsiTheme="minorHAnsi"/>
          <w:sz w:val="32"/>
          <w:lang w:val="es-ES"/>
        </w:rPr>
      </w:pPr>
    </w:p>
    <w:p w:rsidR="00B47007" w:rsidRPr="00B47007" w:rsidRDefault="00B47007" w:rsidP="00B47007">
      <w:pPr>
        <w:pStyle w:val="Encabezado"/>
        <w:jc w:val="center"/>
        <w:rPr>
          <w:rFonts w:asciiTheme="minorHAnsi" w:hAnsiTheme="minorHAnsi"/>
          <w:b/>
          <w:sz w:val="32"/>
          <w:lang w:val="es-ES"/>
        </w:rPr>
      </w:pPr>
      <w:r w:rsidRPr="00B47007">
        <w:rPr>
          <w:rFonts w:asciiTheme="minorHAnsi" w:hAnsiTheme="minorHAnsi"/>
          <w:b/>
          <w:sz w:val="32"/>
          <w:lang w:val="es-ES"/>
        </w:rPr>
        <w:t>¡UGT ESTÁ EN LUCHA POR UNAS PENSIONES DIGNAS!</w:t>
      </w:r>
    </w:p>
    <w:p w:rsidR="00B47007" w:rsidRPr="00B47007" w:rsidRDefault="00B47007" w:rsidP="00B47007">
      <w:pPr>
        <w:pStyle w:val="Encabezado"/>
        <w:jc w:val="both"/>
        <w:rPr>
          <w:rFonts w:asciiTheme="minorHAnsi" w:hAnsiTheme="minorHAnsi"/>
          <w:sz w:val="20"/>
          <w:szCs w:val="20"/>
          <w:lang w:val="es-ES"/>
        </w:rPr>
      </w:pPr>
    </w:p>
    <w:p w:rsidR="00B47007" w:rsidRPr="00B47007" w:rsidRDefault="00B47007" w:rsidP="00B47007">
      <w:pPr>
        <w:pStyle w:val="Encabezado"/>
        <w:jc w:val="both"/>
        <w:rPr>
          <w:rFonts w:asciiTheme="minorHAnsi" w:hAnsiTheme="minorHAnsi"/>
          <w:sz w:val="20"/>
          <w:szCs w:val="20"/>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Desde UJP-UGT consideramos que la revalorización del 0,25% de las pensiones que ha llevado a cabo el Gobierno del Partido Popular para 2017, en contra de lo que le hemos pedido desde UGT, CCOO y la mayoría parlamentaria, condena a los pensionistas a perder dinero un año más y a más pobreza. </w:t>
      </w:r>
    </w:p>
    <w:p w:rsidR="00B47007" w:rsidRPr="00B47007" w:rsidRDefault="00B47007" w:rsidP="00B47007">
      <w:pPr>
        <w:pStyle w:val="Encabezado"/>
        <w:jc w:val="both"/>
        <w:rPr>
          <w:rFonts w:asciiTheme="minorHAnsi" w:hAnsiTheme="minorHAnsi"/>
          <w:szCs w:val="24"/>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La Unión General de Trabajadores rechaza el aumento del 0,25% de las pensiones públicas (1,62 euros de media al mes para la pensión más habitual que se sitúa en 650 euros) que aprobó el Consejo de Ministros para el año 2017, el incremento mínimo fijado por la ley. </w:t>
      </w:r>
    </w:p>
    <w:p w:rsidR="00B47007" w:rsidRPr="00B47007" w:rsidRDefault="00B47007" w:rsidP="00B47007">
      <w:pPr>
        <w:pStyle w:val="Encabezado"/>
        <w:jc w:val="both"/>
        <w:rPr>
          <w:rFonts w:asciiTheme="minorHAnsi" w:hAnsiTheme="minorHAnsi"/>
          <w:szCs w:val="24"/>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Para la UJP-UGT, esta subida es totalmente insuficiente, ya que supone una pérdida de poder adquisitivo de un 1,25% como mínimo para todos los pensionistas, pues el IPC se ha situado en enero en un 1,5%. Un recorte bastante evidente que va a aumentar los niveles de pobreza de este colectivo y reducir, más si cabe, su Estado de Bienestar. </w:t>
      </w:r>
    </w:p>
    <w:p w:rsidR="00B47007" w:rsidRPr="00B47007" w:rsidRDefault="00B47007" w:rsidP="00B47007">
      <w:pPr>
        <w:pStyle w:val="Encabezado"/>
        <w:jc w:val="both"/>
        <w:rPr>
          <w:rFonts w:asciiTheme="minorHAnsi" w:hAnsiTheme="minorHAnsi"/>
          <w:szCs w:val="24"/>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UJP-UGT lleva defendiendo durante meses la revalorización de las pensiones entre un 1,1% y un 1,6% conforme al IPC que estaba previsto para 2017 y establecer medidas para incrementar los ingresos de la Seguridad Social. En este sentido, UJP-UGT propone asegurar el poder adquisitivo de las pensiones incluyendo también una cláusula de revisión a final de año para que no lleguemos a un sistema de pensiones mínimas. UJP-UGT reclama además, la revisión inmediata de las fuentes de financiación, para que el sistema no solo se financie a través de cotizaciones, sino también con impuestos que aseguren la financiación de todas las pensiones; Por ultimo UJP-UGT reclama, erradicar el déficit de la Seguridad Social acabando con las bonificaciones a la contratación, financiando los gastos de la Seguridad Social desde los PGE, y destapando las bases de cotización. </w:t>
      </w:r>
    </w:p>
    <w:p w:rsidR="00B47007" w:rsidRPr="00B47007" w:rsidRDefault="00B47007" w:rsidP="00B47007">
      <w:pPr>
        <w:pStyle w:val="Encabezado"/>
        <w:jc w:val="both"/>
        <w:rPr>
          <w:rFonts w:asciiTheme="minorHAnsi" w:hAnsiTheme="minorHAnsi"/>
          <w:szCs w:val="24"/>
          <w:lang w:val="es-ES"/>
        </w:rPr>
      </w:pPr>
    </w:p>
    <w:p w:rsid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Para UJP-UGT, un modelo público de pensiones eficaz y eficiente es incompatible con la reforma que el Gobierno del PP aprobó en 2013, con un índice de revalorización y un factor de sostenibilidad que llevan implícitos el recorte de las pensiones a corto y medio plazo, por lo que exigimos su derogación y la puesta en marcha de medidas que aumenten el poder adquisitivo de los pensionistas y garanticen la viabilidad del sistema público. </w:t>
      </w:r>
    </w:p>
    <w:p w:rsidR="00551521" w:rsidRDefault="00551521" w:rsidP="00B47007">
      <w:pPr>
        <w:pStyle w:val="Encabezado"/>
        <w:jc w:val="both"/>
        <w:rPr>
          <w:rFonts w:asciiTheme="minorHAnsi" w:hAnsiTheme="minorHAnsi"/>
          <w:szCs w:val="24"/>
          <w:lang w:val="es-ES"/>
        </w:rPr>
      </w:pPr>
    </w:p>
    <w:p w:rsidR="00551521" w:rsidRDefault="00551521" w:rsidP="00B47007">
      <w:pPr>
        <w:pStyle w:val="Encabezado"/>
        <w:jc w:val="both"/>
        <w:rPr>
          <w:rFonts w:asciiTheme="minorHAnsi" w:hAnsiTheme="minorHAnsi"/>
          <w:szCs w:val="24"/>
          <w:lang w:val="es-ES"/>
        </w:rPr>
      </w:pPr>
    </w:p>
    <w:p w:rsidR="00551521" w:rsidRPr="00551521" w:rsidRDefault="00551521" w:rsidP="00B47007">
      <w:pPr>
        <w:pStyle w:val="Encabezado"/>
        <w:jc w:val="both"/>
        <w:rPr>
          <w:rFonts w:asciiTheme="minorHAnsi" w:hAnsiTheme="minorHAnsi"/>
          <w:szCs w:val="24"/>
          <w:lang w:val="es-ES"/>
        </w:rPr>
      </w:pPr>
    </w:p>
    <w:p w:rsidR="00B47007" w:rsidRDefault="00B47007" w:rsidP="00551521">
      <w:pPr>
        <w:pStyle w:val="Encabezado"/>
        <w:tabs>
          <w:tab w:val="clear" w:pos="4252"/>
          <w:tab w:val="clear" w:pos="8504"/>
        </w:tabs>
        <w:jc w:val="center"/>
        <w:rPr>
          <w:rFonts w:asciiTheme="minorHAnsi" w:hAnsiTheme="minorHAnsi"/>
          <w:b/>
          <w:sz w:val="32"/>
          <w:lang w:val="es-ES"/>
        </w:rPr>
      </w:pPr>
      <w:r w:rsidRPr="00B47007">
        <w:rPr>
          <w:rFonts w:asciiTheme="minorHAnsi" w:hAnsiTheme="minorHAnsi"/>
          <w:b/>
          <w:sz w:val="32"/>
          <w:lang w:val="es-ES"/>
        </w:rPr>
        <w:t>#Pensiones Dignas</w:t>
      </w:r>
    </w:p>
    <w:p w:rsidR="00551521" w:rsidRDefault="00551521" w:rsidP="00551521">
      <w:pPr>
        <w:pStyle w:val="Encabezado"/>
        <w:tabs>
          <w:tab w:val="clear" w:pos="4252"/>
          <w:tab w:val="clear" w:pos="8504"/>
        </w:tabs>
        <w:jc w:val="center"/>
        <w:rPr>
          <w:rFonts w:asciiTheme="minorHAnsi" w:hAnsiTheme="minorHAnsi"/>
          <w:b/>
          <w:sz w:val="32"/>
          <w:lang w:val="es-ES"/>
        </w:rPr>
      </w:pPr>
    </w:p>
    <w:p w:rsidR="00B47007" w:rsidRPr="00B47007" w:rsidRDefault="00B47007" w:rsidP="00B47007">
      <w:pPr>
        <w:pStyle w:val="Encabezado"/>
        <w:jc w:val="both"/>
        <w:rPr>
          <w:rFonts w:asciiTheme="minorHAnsi" w:hAnsiTheme="minorHAnsi"/>
          <w:b/>
          <w:color w:val="FF0000"/>
          <w:sz w:val="22"/>
          <w:szCs w:val="22"/>
          <w:lang w:val="es-ES"/>
        </w:rPr>
      </w:pPr>
      <w:r w:rsidRPr="00B47007">
        <w:rPr>
          <w:rFonts w:asciiTheme="minorHAnsi" w:hAnsiTheme="minorHAnsi"/>
          <w:b/>
          <w:color w:val="FF0000"/>
          <w:sz w:val="22"/>
          <w:szCs w:val="22"/>
          <w:lang w:val="es-ES"/>
        </w:rPr>
        <w:lastRenderedPageBreak/>
        <w:t xml:space="preserve">UGT DENUNCIA LA DECISIÓN EN EXCLUSIVA DEL GOBIERNO </w:t>
      </w:r>
    </w:p>
    <w:p w:rsidR="00B47007" w:rsidRPr="00B47007" w:rsidRDefault="00B47007" w:rsidP="00B47007">
      <w:pPr>
        <w:pStyle w:val="Encabezado"/>
        <w:jc w:val="both"/>
        <w:rPr>
          <w:rFonts w:asciiTheme="minorHAnsi" w:hAnsiTheme="minorHAnsi"/>
          <w:sz w:val="22"/>
          <w:szCs w:val="22"/>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Desde UJP-UGT denunciamos que es única y exclusivamente la decisión del Gobierno la que va a producir el recorte de las pensiones, en contra de lo que le hemos pedido las organizaciones sindicales y la mayoría parlamentaria, alegando para su negativa una desviación presupuestaria que no parece tenerse en cuenta, cuando de rescatar autopistas se trata. Además es un mal comienzo para el tan necesario diálogo social en </w:t>
      </w:r>
    </w:p>
    <w:p w:rsidR="00B47007" w:rsidRPr="00B47007" w:rsidRDefault="00B47007" w:rsidP="00B47007">
      <w:pPr>
        <w:pStyle w:val="Encabezado"/>
        <w:jc w:val="both"/>
        <w:rPr>
          <w:rFonts w:asciiTheme="minorHAnsi" w:hAnsiTheme="minorHAnsi"/>
          <w:szCs w:val="24"/>
          <w:lang w:val="es-ES"/>
        </w:rPr>
      </w:pPr>
      <w:proofErr w:type="gramStart"/>
      <w:r w:rsidRPr="00B47007">
        <w:rPr>
          <w:rFonts w:asciiTheme="minorHAnsi" w:hAnsiTheme="minorHAnsi"/>
          <w:szCs w:val="24"/>
          <w:lang w:val="es-ES"/>
        </w:rPr>
        <w:t>materia</w:t>
      </w:r>
      <w:proofErr w:type="gramEnd"/>
      <w:r w:rsidRPr="00B47007">
        <w:rPr>
          <w:rFonts w:asciiTheme="minorHAnsi" w:hAnsiTheme="minorHAnsi"/>
          <w:szCs w:val="24"/>
          <w:lang w:val="es-ES"/>
        </w:rPr>
        <w:t xml:space="preserve"> de pensiones pues el Gobierno se ha negado incluso a tratar esta cuestión en el parlamento dando solamente un NO por respuesta a nuestras peticiones. </w:t>
      </w:r>
    </w:p>
    <w:p w:rsidR="00B47007" w:rsidRPr="00B47007" w:rsidRDefault="00B47007" w:rsidP="00B47007">
      <w:pPr>
        <w:pStyle w:val="Encabezado"/>
        <w:jc w:val="both"/>
        <w:rPr>
          <w:rFonts w:asciiTheme="minorHAnsi" w:hAnsiTheme="minorHAnsi"/>
          <w:szCs w:val="24"/>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Para UJP-UGT, el Gobierno falta a la verdad y ha jugado durante todo este tiempo con los pensionistas ya que ha ocultado que su reforma de pensiones de 2013 contiene el mecanismo para que las pensiones pierdan poder adquisitivo de forma permanente. Por el contrario ha presumido de que los pensionistas ganaban poder adquisitivo en estos años atrás, ocultando que era porque la inflación bajaba. </w:t>
      </w:r>
    </w:p>
    <w:p w:rsidR="00B47007" w:rsidRPr="00B47007" w:rsidRDefault="00B47007" w:rsidP="00B47007">
      <w:pPr>
        <w:pStyle w:val="Encabezado"/>
        <w:jc w:val="both"/>
        <w:rPr>
          <w:rFonts w:asciiTheme="minorHAnsi" w:hAnsiTheme="minorHAnsi"/>
          <w:szCs w:val="24"/>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La UJP-UGT considera que la voluntad de recorte del Ejecutivo queda clara, pues a la primera oportunidad, el primer año en que la inflación vuelve a la normalidad y comienza a subir, los pensionistas pierden poder adquisitivo, algo que ocurrirá también en 2017, ya que la subida futura del IPC ha sido anticipada por todos los organismos nacionales e internacionales. </w:t>
      </w:r>
    </w:p>
    <w:p w:rsidR="00B47007" w:rsidRPr="00B47007" w:rsidRDefault="00B47007" w:rsidP="00B47007">
      <w:pPr>
        <w:pStyle w:val="Encabezado"/>
        <w:jc w:val="both"/>
        <w:rPr>
          <w:rFonts w:asciiTheme="minorHAnsi" w:hAnsiTheme="minorHAnsi"/>
          <w:szCs w:val="24"/>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UGT está en contra del proyecto del Gobierno para el sistema público de pensiones, que consiste en un sistema de pensiones cada vez más reducidas, y en el que los trabajadores cuando se jubilen sean cada vez más pobres, sistema que además no se encarga de mantener el nivel de vida de los pensionistas. </w:t>
      </w:r>
    </w:p>
    <w:p w:rsidR="00B47007" w:rsidRPr="00B47007" w:rsidRDefault="00B47007" w:rsidP="00B47007">
      <w:pPr>
        <w:pStyle w:val="Encabezado"/>
        <w:jc w:val="both"/>
        <w:rPr>
          <w:rFonts w:asciiTheme="minorHAnsi" w:hAnsiTheme="minorHAnsi"/>
          <w:szCs w:val="24"/>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En UJP-UGT pensamos que el Ejecutivo utiliza a los actuales pensionistas y su pérdida de poder adquisitivo como conejillos de indias, para que los demás vean cómo se empobrecen y acudan necesariamente a los fondos privados de pensiones. </w:t>
      </w:r>
    </w:p>
    <w:p w:rsidR="00B47007" w:rsidRPr="00B47007" w:rsidRDefault="00B47007" w:rsidP="00B47007">
      <w:pPr>
        <w:pStyle w:val="Encabezado"/>
        <w:jc w:val="both"/>
        <w:rPr>
          <w:rFonts w:asciiTheme="minorHAnsi" w:hAnsiTheme="minorHAnsi"/>
          <w:szCs w:val="24"/>
          <w:lang w:val="es-ES"/>
        </w:rPr>
      </w:pPr>
    </w:p>
    <w:p w:rsidR="00B47007" w:rsidRPr="00551521" w:rsidRDefault="00B47007" w:rsidP="00B47007">
      <w:pPr>
        <w:pStyle w:val="Encabezado"/>
        <w:jc w:val="both"/>
        <w:rPr>
          <w:rFonts w:asciiTheme="minorHAnsi" w:hAnsiTheme="minorHAnsi"/>
          <w:b/>
          <w:color w:val="FF0000"/>
          <w:szCs w:val="24"/>
          <w:lang w:val="es-ES"/>
        </w:rPr>
      </w:pPr>
      <w:r w:rsidRPr="00551521">
        <w:rPr>
          <w:rFonts w:asciiTheme="minorHAnsi" w:hAnsiTheme="minorHAnsi"/>
          <w:b/>
          <w:color w:val="FF0000"/>
          <w:szCs w:val="24"/>
          <w:lang w:val="es-ES"/>
        </w:rPr>
        <w:t xml:space="preserve">UGT DENUNCIA QUE EL GOBIERNO DEJA DE LADO EL DIÁLOGO SOCIAL </w:t>
      </w:r>
    </w:p>
    <w:p w:rsidR="00B47007" w:rsidRPr="00B47007" w:rsidRDefault="00B47007" w:rsidP="00B47007">
      <w:pPr>
        <w:pStyle w:val="Encabezado"/>
        <w:jc w:val="both"/>
        <w:rPr>
          <w:rFonts w:asciiTheme="minorHAnsi" w:hAnsiTheme="minorHAnsi"/>
          <w:szCs w:val="24"/>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La decisión del Ejecutivo de subir las pensiones un raquítico 0,25% supone además un mal comienzo del diálogo social, ya que esta ha sido la primera cuestión a tratar en materia de pensiones y el Gobierno se ha negado a tenerla en cuenta. El Gobierno no solo no ha dado explicación alguna sino que ha impedido cualquier tipo de discusión ya que no reconoce las necesidades de los pensionistas, obviando los problemas de pobreza y de mala calidad de vida que acucian cada vez más a este colectivo. </w:t>
      </w:r>
    </w:p>
    <w:p w:rsidR="00B47007" w:rsidRPr="00B47007" w:rsidRDefault="00B47007" w:rsidP="00B47007">
      <w:pPr>
        <w:pStyle w:val="Encabezado"/>
        <w:jc w:val="both"/>
        <w:rPr>
          <w:rFonts w:asciiTheme="minorHAnsi" w:hAnsiTheme="minorHAnsi"/>
          <w:szCs w:val="24"/>
          <w:lang w:val="es-ES"/>
        </w:rPr>
      </w:pPr>
    </w:p>
    <w:p w:rsidR="00B47007" w:rsidRPr="00B47007" w:rsidRDefault="00B47007" w:rsidP="00B47007">
      <w:pPr>
        <w:pStyle w:val="Encabezado"/>
        <w:jc w:val="both"/>
        <w:rPr>
          <w:rFonts w:asciiTheme="minorHAnsi" w:hAnsiTheme="minorHAnsi"/>
          <w:szCs w:val="24"/>
          <w:lang w:val="es-ES"/>
        </w:rPr>
      </w:pPr>
      <w:r w:rsidRPr="00B47007">
        <w:rPr>
          <w:rFonts w:asciiTheme="minorHAnsi" w:hAnsiTheme="minorHAnsi"/>
          <w:szCs w:val="24"/>
          <w:lang w:val="es-ES"/>
        </w:rPr>
        <w:t xml:space="preserve">Y ante todo esto, y ante la propuesta de UGT y CCOO y de la mayoría parlamentaria, el Ejecutivo simplemente ha dado un NO por respuesta, vetando esta iniciativa parlamentaria, algo que desde UJP-UGT consideramos intolerable y motivo de nuestro profundo rechazo y contra lo que, desde aquí queremos anunciar, continuaremos en lucha. </w:t>
      </w:r>
    </w:p>
    <w:p w:rsidR="00B47007" w:rsidRPr="00B47007" w:rsidRDefault="00B47007" w:rsidP="00B47007">
      <w:pPr>
        <w:pStyle w:val="Encabezado"/>
        <w:jc w:val="both"/>
        <w:rPr>
          <w:rFonts w:asciiTheme="minorHAnsi" w:hAnsiTheme="minorHAnsi"/>
          <w:szCs w:val="24"/>
          <w:lang w:val="es-ES"/>
        </w:rPr>
      </w:pPr>
    </w:p>
    <w:p w:rsidR="00551521" w:rsidRDefault="00B47007" w:rsidP="00551521">
      <w:pPr>
        <w:pStyle w:val="Encabezado"/>
        <w:tabs>
          <w:tab w:val="clear" w:pos="4252"/>
          <w:tab w:val="clear" w:pos="8504"/>
        </w:tabs>
        <w:jc w:val="center"/>
        <w:rPr>
          <w:rFonts w:asciiTheme="minorHAnsi" w:hAnsiTheme="minorHAnsi"/>
          <w:b/>
          <w:sz w:val="32"/>
          <w:lang w:val="es-ES"/>
        </w:rPr>
      </w:pPr>
      <w:r w:rsidRPr="00551521">
        <w:rPr>
          <w:rFonts w:asciiTheme="minorHAnsi" w:hAnsiTheme="minorHAnsi"/>
          <w:b/>
          <w:sz w:val="32"/>
          <w:lang w:val="es-ES"/>
        </w:rPr>
        <w:t>#Pensiones</w:t>
      </w:r>
      <w:r w:rsidR="002F036B">
        <w:rPr>
          <w:rFonts w:asciiTheme="minorHAnsi" w:hAnsiTheme="minorHAnsi"/>
          <w:b/>
          <w:sz w:val="32"/>
          <w:lang w:val="es-ES"/>
        </w:rPr>
        <w:t xml:space="preserve"> </w:t>
      </w:r>
      <w:r w:rsidRPr="00551521">
        <w:rPr>
          <w:rFonts w:asciiTheme="minorHAnsi" w:hAnsiTheme="minorHAnsi"/>
          <w:b/>
          <w:sz w:val="32"/>
          <w:lang w:val="es-ES"/>
        </w:rPr>
        <w:t>Digna</w:t>
      </w:r>
      <w:r w:rsidR="00551521">
        <w:rPr>
          <w:rFonts w:asciiTheme="minorHAnsi" w:hAnsiTheme="minorHAnsi"/>
          <w:b/>
          <w:sz w:val="32"/>
          <w:lang w:val="es-ES"/>
        </w:rPr>
        <w:t>s</w:t>
      </w:r>
    </w:p>
    <w:p w:rsidR="00551521" w:rsidRPr="00551521" w:rsidRDefault="00551521" w:rsidP="00551521">
      <w:pPr>
        <w:pStyle w:val="Encabezado"/>
        <w:tabs>
          <w:tab w:val="clear" w:pos="4252"/>
          <w:tab w:val="clear" w:pos="8504"/>
        </w:tabs>
        <w:jc w:val="both"/>
        <w:rPr>
          <w:rFonts w:asciiTheme="minorHAnsi" w:hAnsiTheme="minorHAnsi"/>
          <w:b/>
          <w:sz w:val="32"/>
          <w:lang w:val="es-ES"/>
        </w:rPr>
      </w:pPr>
      <w:r w:rsidRPr="00551521">
        <w:rPr>
          <w:rFonts w:asciiTheme="minorHAnsi" w:hAnsiTheme="minorHAnsi"/>
          <w:szCs w:val="24"/>
          <w:lang w:val="es-ES"/>
        </w:rPr>
        <w:lastRenderedPageBreak/>
        <w:t xml:space="preserve">Por todo ello, para UJP-UGT está claro que los pensionistas sufrirán desde el </w:t>
      </w:r>
      <w:r>
        <w:rPr>
          <w:rFonts w:asciiTheme="minorHAnsi" w:hAnsiTheme="minorHAnsi"/>
          <w:szCs w:val="24"/>
          <w:lang w:val="es-ES"/>
        </w:rPr>
        <w:t xml:space="preserve">día 1 de enero, un recorte del </w:t>
      </w:r>
      <w:r w:rsidRPr="00551521">
        <w:rPr>
          <w:rFonts w:asciiTheme="minorHAnsi" w:hAnsiTheme="minorHAnsi"/>
          <w:szCs w:val="24"/>
          <w:lang w:val="es-ES"/>
        </w:rPr>
        <w:t>1,25% en sus pensiones por decisión del Gobierno y además por su negativa a</w:t>
      </w:r>
      <w:r>
        <w:rPr>
          <w:rFonts w:asciiTheme="minorHAnsi" w:hAnsiTheme="minorHAnsi"/>
          <w:szCs w:val="24"/>
          <w:lang w:val="es-ES"/>
        </w:rPr>
        <w:t xml:space="preserve"> mantener el poder adquisitivo </w:t>
      </w:r>
      <w:r w:rsidRPr="00551521">
        <w:rPr>
          <w:rFonts w:asciiTheme="minorHAnsi" w:hAnsiTheme="minorHAnsi"/>
          <w:szCs w:val="24"/>
          <w:lang w:val="es-ES"/>
        </w:rPr>
        <w:t xml:space="preserve">de las pensiones tal y como le hemos pedido UGT y CCOO y una mayoría parlamentaria de 178 diputados. </w:t>
      </w:r>
    </w:p>
    <w:p w:rsidR="00551521" w:rsidRPr="00551521" w:rsidRDefault="00551521" w:rsidP="00551521">
      <w:pPr>
        <w:pStyle w:val="Encabezado"/>
        <w:jc w:val="both"/>
        <w:rPr>
          <w:rFonts w:asciiTheme="minorHAnsi" w:hAnsiTheme="minorHAnsi"/>
          <w:szCs w:val="24"/>
          <w:lang w:val="es-ES"/>
        </w:rPr>
      </w:pPr>
    </w:p>
    <w:p w:rsidR="00551521" w:rsidRPr="00551521" w:rsidRDefault="00551521" w:rsidP="00551521">
      <w:pPr>
        <w:pStyle w:val="Encabezado"/>
        <w:jc w:val="both"/>
        <w:rPr>
          <w:rFonts w:asciiTheme="minorHAnsi" w:hAnsiTheme="minorHAnsi"/>
          <w:szCs w:val="24"/>
          <w:lang w:val="es-ES"/>
        </w:rPr>
      </w:pPr>
      <w:r w:rsidRPr="00551521">
        <w:rPr>
          <w:rFonts w:asciiTheme="minorHAnsi" w:hAnsiTheme="minorHAnsi"/>
          <w:szCs w:val="24"/>
          <w:lang w:val="es-ES"/>
        </w:rPr>
        <w:t>El Ejecutivo se ha negado a ello y ha bloqueado la Proposición de Ley qu</w:t>
      </w:r>
      <w:r>
        <w:rPr>
          <w:rFonts w:asciiTheme="minorHAnsi" w:hAnsiTheme="minorHAnsi"/>
          <w:szCs w:val="24"/>
          <w:lang w:val="es-ES"/>
        </w:rPr>
        <w:t xml:space="preserve">e presentamos el 13 de Octubre </w:t>
      </w:r>
      <w:r w:rsidRPr="00551521">
        <w:rPr>
          <w:rFonts w:asciiTheme="minorHAnsi" w:hAnsiTheme="minorHAnsi"/>
          <w:szCs w:val="24"/>
          <w:lang w:val="es-ES"/>
        </w:rPr>
        <w:t>en El Congreso, pero no porque suponga más gasto como alega, pues</w:t>
      </w:r>
      <w:r>
        <w:rPr>
          <w:rFonts w:asciiTheme="minorHAnsi" w:hAnsiTheme="minorHAnsi"/>
          <w:szCs w:val="24"/>
          <w:lang w:val="es-ES"/>
        </w:rPr>
        <w:t xml:space="preserve"> otros rescates privados no le </w:t>
      </w:r>
      <w:r w:rsidRPr="00551521">
        <w:rPr>
          <w:rFonts w:asciiTheme="minorHAnsi" w:hAnsiTheme="minorHAnsi"/>
          <w:szCs w:val="24"/>
          <w:lang w:val="es-ES"/>
        </w:rPr>
        <w:t>han supuesto el mismo problema. El Gobierno lo que quiere es que las pension</w:t>
      </w:r>
      <w:r>
        <w:rPr>
          <w:rFonts w:asciiTheme="minorHAnsi" w:hAnsiTheme="minorHAnsi"/>
          <w:szCs w:val="24"/>
          <w:lang w:val="es-ES"/>
        </w:rPr>
        <w:t xml:space="preserve">es sean cada vez más reducidas </w:t>
      </w:r>
      <w:r w:rsidRPr="00551521">
        <w:rPr>
          <w:rFonts w:asciiTheme="minorHAnsi" w:hAnsiTheme="minorHAnsi"/>
          <w:szCs w:val="24"/>
          <w:lang w:val="es-ES"/>
        </w:rPr>
        <w:t xml:space="preserve">y que el gasto público en pensiones baje. </w:t>
      </w:r>
    </w:p>
    <w:p w:rsidR="00551521" w:rsidRPr="00551521" w:rsidRDefault="00551521" w:rsidP="00551521">
      <w:pPr>
        <w:pStyle w:val="Encabezado"/>
        <w:jc w:val="both"/>
        <w:rPr>
          <w:rFonts w:asciiTheme="minorHAnsi" w:hAnsiTheme="minorHAnsi"/>
          <w:szCs w:val="24"/>
          <w:lang w:val="es-ES"/>
        </w:rPr>
      </w:pPr>
    </w:p>
    <w:p w:rsidR="00551521" w:rsidRPr="00551521" w:rsidRDefault="00551521" w:rsidP="00551521">
      <w:pPr>
        <w:pStyle w:val="Encabezado"/>
        <w:jc w:val="both"/>
        <w:rPr>
          <w:rFonts w:asciiTheme="minorHAnsi" w:hAnsiTheme="minorHAnsi"/>
          <w:b/>
          <w:color w:val="FF0000"/>
          <w:szCs w:val="24"/>
          <w:lang w:val="es-ES"/>
        </w:rPr>
      </w:pPr>
      <w:r w:rsidRPr="00551521">
        <w:rPr>
          <w:rFonts w:asciiTheme="minorHAnsi" w:hAnsiTheme="minorHAnsi"/>
          <w:b/>
          <w:color w:val="FF0000"/>
          <w:szCs w:val="24"/>
          <w:lang w:val="es-ES"/>
        </w:rPr>
        <w:t xml:space="preserve">UGT NO VA A CEDER EN SU EMPEÑO DE QUE LOS PENSIONISTAS NO PIERDAN PODER ADQUISITIVO </w:t>
      </w:r>
    </w:p>
    <w:p w:rsidR="00551521" w:rsidRPr="00551521" w:rsidRDefault="00551521" w:rsidP="00551521">
      <w:pPr>
        <w:pStyle w:val="Encabezado"/>
        <w:jc w:val="both"/>
        <w:rPr>
          <w:rFonts w:asciiTheme="minorHAnsi" w:hAnsiTheme="minorHAnsi"/>
          <w:szCs w:val="24"/>
          <w:lang w:val="es-ES"/>
        </w:rPr>
      </w:pPr>
    </w:p>
    <w:p w:rsidR="00551521" w:rsidRPr="00551521" w:rsidRDefault="00551521" w:rsidP="00551521">
      <w:pPr>
        <w:pStyle w:val="Encabezado"/>
        <w:jc w:val="both"/>
        <w:rPr>
          <w:rFonts w:asciiTheme="minorHAnsi" w:hAnsiTheme="minorHAnsi"/>
          <w:szCs w:val="24"/>
          <w:lang w:val="es-ES"/>
        </w:rPr>
      </w:pPr>
      <w:r w:rsidRPr="00551521">
        <w:rPr>
          <w:rFonts w:asciiTheme="minorHAnsi" w:hAnsiTheme="minorHAnsi"/>
          <w:szCs w:val="24"/>
          <w:lang w:val="es-ES"/>
        </w:rPr>
        <w:t>UJP-UGT exigimos al Gobierno que rectifique y aumente las pensiones, al</w:t>
      </w:r>
      <w:r>
        <w:rPr>
          <w:rFonts w:asciiTheme="minorHAnsi" w:hAnsiTheme="minorHAnsi"/>
          <w:szCs w:val="24"/>
          <w:lang w:val="es-ES"/>
        </w:rPr>
        <w:t xml:space="preserve"> menos, en un 1,5%, de acuerdo </w:t>
      </w:r>
      <w:r w:rsidRPr="00551521">
        <w:rPr>
          <w:rFonts w:asciiTheme="minorHAnsi" w:hAnsiTheme="minorHAnsi"/>
          <w:szCs w:val="24"/>
          <w:lang w:val="es-ES"/>
        </w:rPr>
        <w:t>con la inflación, para que los pensionistas no pierdan poder adquisitivo, e intro</w:t>
      </w:r>
      <w:r>
        <w:rPr>
          <w:rFonts w:asciiTheme="minorHAnsi" w:hAnsiTheme="minorHAnsi"/>
          <w:szCs w:val="24"/>
          <w:lang w:val="es-ES"/>
        </w:rPr>
        <w:t xml:space="preserve">duzca una cláusula de revisión </w:t>
      </w:r>
      <w:r w:rsidRPr="00551521">
        <w:rPr>
          <w:rFonts w:asciiTheme="minorHAnsi" w:hAnsiTheme="minorHAnsi"/>
          <w:szCs w:val="24"/>
          <w:lang w:val="es-ES"/>
        </w:rPr>
        <w:t>que garantice el poder adquisitivo de las pensiones para todo 2017, en ca</w:t>
      </w:r>
      <w:r>
        <w:rPr>
          <w:rFonts w:asciiTheme="minorHAnsi" w:hAnsiTheme="minorHAnsi"/>
          <w:szCs w:val="24"/>
          <w:lang w:val="es-ES"/>
        </w:rPr>
        <w:t xml:space="preserve">so de desviación al alza de la </w:t>
      </w:r>
      <w:r w:rsidRPr="00551521">
        <w:rPr>
          <w:rFonts w:asciiTheme="minorHAnsi" w:hAnsiTheme="minorHAnsi"/>
          <w:szCs w:val="24"/>
          <w:lang w:val="es-ES"/>
        </w:rPr>
        <w:t xml:space="preserve">inflación real. </w:t>
      </w:r>
    </w:p>
    <w:p w:rsidR="00551521" w:rsidRPr="00551521" w:rsidRDefault="00551521" w:rsidP="00551521">
      <w:pPr>
        <w:pStyle w:val="Encabezado"/>
        <w:jc w:val="both"/>
        <w:rPr>
          <w:rFonts w:asciiTheme="minorHAnsi" w:hAnsiTheme="minorHAnsi"/>
          <w:szCs w:val="24"/>
          <w:lang w:val="es-ES"/>
        </w:rPr>
      </w:pPr>
    </w:p>
    <w:p w:rsidR="00551521" w:rsidRPr="00551521" w:rsidRDefault="00551521" w:rsidP="00551521">
      <w:pPr>
        <w:pStyle w:val="Encabezado"/>
        <w:jc w:val="both"/>
        <w:rPr>
          <w:rFonts w:asciiTheme="minorHAnsi" w:hAnsiTheme="minorHAnsi"/>
          <w:szCs w:val="24"/>
          <w:lang w:val="es-ES"/>
        </w:rPr>
      </w:pPr>
      <w:r w:rsidRPr="00551521">
        <w:rPr>
          <w:rFonts w:asciiTheme="minorHAnsi" w:hAnsiTheme="minorHAnsi"/>
          <w:szCs w:val="24"/>
          <w:lang w:val="es-ES"/>
        </w:rPr>
        <w:t>Y aunque el Gobierno ha demostrado que no quiere negociar, vamos a seguir proponiendo el diálogo y el consenso para que se abra un auténtico debate sobre la suficiencia actua</w:t>
      </w:r>
      <w:r>
        <w:rPr>
          <w:rFonts w:asciiTheme="minorHAnsi" w:hAnsiTheme="minorHAnsi"/>
          <w:szCs w:val="24"/>
          <w:lang w:val="es-ES"/>
        </w:rPr>
        <w:t xml:space="preserve">l y futura de las pensiones en </w:t>
      </w:r>
      <w:r w:rsidRPr="00551521">
        <w:rPr>
          <w:rFonts w:asciiTheme="minorHAnsi" w:hAnsiTheme="minorHAnsi"/>
          <w:szCs w:val="24"/>
          <w:lang w:val="es-ES"/>
        </w:rPr>
        <w:t xml:space="preserve">nuestro país. </w:t>
      </w:r>
    </w:p>
    <w:p w:rsidR="00551521" w:rsidRPr="00551521" w:rsidRDefault="00551521" w:rsidP="00551521">
      <w:pPr>
        <w:pStyle w:val="Encabezado"/>
        <w:jc w:val="both"/>
        <w:rPr>
          <w:rFonts w:asciiTheme="minorHAnsi" w:hAnsiTheme="minorHAnsi"/>
          <w:szCs w:val="24"/>
          <w:lang w:val="es-ES"/>
        </w:rPr>
      </w:pPr>
    </w:p>
    <w:p w:rsidR="00551521" w:rsidRPr="00551521" w:rsidRDefault="00551521" w:rsidP="00551521">
      <w:pPr>
        <w:pStyle w:val="Encabezado"/>
        <w:jc w:val="both"/>
        <w:rPr>
          <w:rFonts w:asciiTheme="minorHAnsi" w:hAnsiTheme="minorHAnsi"/>
          <w:szCs w:val="24"/>
          <w:lang w:val="es-ES"/>
        </w:rPr>
      </w:pPr>
      <w:r w:rsidRPr="00551521">
        <w:rPr>
          <w:rFonts w:asciiTheme="minorHAnsi" w:hAnsiTheme="minorHAnsi"/>
          <w:szCs w:val="24"/>
          <w:lang w:val="es-ES"/>
        </w:rPr>
        <w:t xml:space="preserve">Por tanto vamos a seguir planteando estas cuestiones hasta el final, pero si el gobierno no reacciona y no acepta el diálogo, volveremos a plantear a los grupos parlamentarios que nos apoyaron </w:t>
      </w:r>
      <w:r>
        <w:rPr>
          <w:rFonts w:asciiTheme="minorHAnsi" w:hAnsiTheme="minorHAnsi"/>
          <w:szCs w:val="24"/>
          <w:lang w:val="es-ES"/>
        </w:rPr>
        <w:t xml:space="preserve">con nuestra proposición de ley </w:t>
      </w:r>
      <w:r w:rsidRPr="00551521">
        <w:rPr>
          <w:rFonts w:asciiTheme="minorHAnsi" w:hAnsiTheme="minorHAnsi"/>
          <w:szCs w:val="24"/>
          <w:lang w:val="es-ES"/>
        </w:rPr>
        <w:t>de revalorización de las pensiones para 2017, medidas para que las pensiones ac</w:t>
      </w:r>
      <w:r>
        <w:rPr>
          <w:rFonts w:asciiTheme="minorHAnsi" w:hAnsiTheme="minorHAnsi"/>
          <w:szCs w:val="24"/>
          <w:lang w:val="es-ES"/>
        </w:rPr>
        <w:t xml:space="preserve">tuales y futuras garanticen el </w:t>
      </w:r>
      <w:r w:rsidRPr="00551521">
        <w:rPr>
          <w:rFonts w:asciiTheme="minorHAnsi" w:hAnsiTheme="minorHAnsi"/>
          <w:szCs w:val="24"/>
          <w:lang w:val="es-ES"/>
        </w:rPr>
        <w:t xml:space="preserve">poder adquisitivo y la calidad de vida, ahora en cuestión, para todos los pensionistas de este país. </w:t>
      </w:r>
    </w:p>
    <w:p w:rsidR="00551521" w:rsidRPr="00551521" w:rsidRDefault="00551521" w:rsidP="00551521">
      <w:pPr>
        <w:pStyle w:val="Encabezado"/>
        <w:jc w:val="both"/>
        <w:rPr>
          <w:rFonts w:asciiTheme="minorHAnsi" w:hAnsiTheme="minorHAnsi"/>
          <w:szCs w:val="24"/>
          <w:lang w:val="es-ES"/>
        </w:rPr>
      </w:pPr>
    </w:p>
    <w:p w:rsidR="00551521" w:rsidRPr="00551521" w:rsidRDefault="00551521" w:rsidP="00551521">
      <w:pPr>
        <w:pStyle w:val="Encabezado"/>
        <w:jc w:val="both"/>
        <w:rPr>
          <w:rFonts w:asciiTheme="minorHAnsi" w:hAnsiTheme="minorHAnsi"/>
          <w:szCs w:val="24"/>
          <w:lang w:val="es-ES"/>
        </w:rPr>
      </w:pPr>
      <w:r w:rsidRPr="00551521">
        <w:rPr>
          <w:rFonts w:asciiTheme="minorHAnsi" w:hAnsiTheme="minorHAnsi"/>
          <w:szCs w:val="24"/>
          <w:lang w:val="es-ES"/>
        </w:rPr>
        <w:t>En UJP-UGT consideramos que es necesario que en el marco del Pacto de Tol</w:t>
      </w:r>
      <w:r>
        <w:rPr>
          <w:rFonts w:asciiTheme="minorHAnsi" w:hAnsiTheme="minorHAnsi"/>
          <w:szCs w:val="24"/>
          <w:lang w:val="es-ES"/>
        </w:rPr>
        <w:t xml:space="preserve">edo se aborde esta cuestión, y </w:t>
      </w:r>
      <w:r w:rsidRPr="00551521">
        <w:rPr>
          <w:rFonts w:asciiTheme="minorHAnsi" w:hAnsiTheme="minorHAnsi"/>
          <w:szCs w:val="24"/>
          <w:lang w:val="es-ES"/>
        </w:rPr>
        <w:t xml:space="preserve">se acuerden medidas que incluyan la derogación del índice de revalorización </w:t>
      </w:r>
      <w:r>
        <w:rPr>
          <w:rFonts w:asciiTheme="minorHAnsi" w:hAnsiTheme="minorHAnsi"/>
          <w:szCs w:val="24"/>
          <w:lang w:val="es-ES"/>
        </w:rPr>
        <w:t xml:space="preserve">y el factor de sostenibilidad, </w:t>
      </w:r>
      <w:r w:rsidRPr="00551521">
        <w:rPr>
          <w:rFonts w:asciiTheme="minorHAnsi" w:hAnsiTheme="minorHAnsi"/>
          <w:szCs w:val="24"/>
          <w:lang w:val="es-ES"/>
        </w:rPr>
        <w:t>mecanismos impuestos por el gobierno en su reforma del 2013, ambos respo</w:t>
      </w:r>
      <w:r>
        <w:rPr>
          <w:rFonts w:asciiTheme="minorHAnsi" w:hAnsiTheme="minorHAnsi"/>
          <w:szCs w:val="24"/>
          <w:lang w:val="es-ES"/>
        </w:rPr>
        <w:t xml:space="preserve">nsables de los recortes en las </w:t>
      </w:r>
      <w:r w:rsidRPr="00551521">
        <w:rPr>
          <w:rFonts w:asciiTheme="minorHAnsi" w:hAnsiTheme="minorHAnsi"/>
          <w:szCs w:val="24"/>
          <w:lang w:val="es-ES"/>
        </w:rPr>
        <w:t xml:space="preserve">pensiones actuales y a futuras, hasta en un 50%, algo intolerable para UGT y que no vamos a consentir. </w:t>
      </w:r>
    </w:p>
    <w:p w:rsidR="00551521" w:rsidRPr="00551521" w:rsidRDefault="00551521" w:rsidP="00551521">
      <w:pPr>
        <w:pStyle w:val="Encabezado"/>
        <w:jc w:val="both"/>
        <w:rPr>
          <w:rFonts w:asciiTheme="minorHAnsi" w:hAnsiTheme="minorHAnsi"/>
          <w:szCs w:val="24"/>
          <w:lang w:val="es-ES"/>
        </w:rPr>
      </w:pPr>
    </w:p>
    <w:p w:rsidR="00551521" w:rsidRPr="00551521" w:rsidRDefault="00551521" w:rsidP="00551521">
      <w:pPr>
        <w:pStyle w:val="Encabezado"/>
        <w:jc w:val="both"/>
        <w:rPr>
          <w:rFonts w:asciiTheme="minorHAnsi" w:hAnsiTheme="minorHAnsi"/>
          <w:szCs w:val="24"/>
          <w:lang w:val="es-ES"/>
        </w:rPr>
      </w:pPr>
      <w:r w:rsidRPr="00551521">
        <w:rPr>
          <w:rFonts w:asciiTheme="minorHAnsi" w:hAnsiTheme="minorHAnsi"/>
          <w:szCs w:val="24"/>
          <w:lang w:val="es-ES"/>
        </w:rPr>
        <w:t>Y además pedimos, que consensue un acuerdo de financiación de las pensio</w:t>
      </w:r>
      <w:r>
        <w:rPr>
          <w:rFonts w:asciiTheme="minorHAnsi" w:hAnsiTheme="minorHAnsi"/>
          <w:szCs w:val="24"/>
          <w:lang w:val="es-ES"/>
        </w:rPr>
        <w:t xml:space="preserve">nes en el marco del Pacto de </w:t>
      </w:r>
      <w:r w:rsidRPr="00551521">
        <w:rPr>
          <w:rFonts w:asciiTheme="minorHAnsi" w:hAnsiTheme="minorHAnsi"/>
          <w:szCs w:val="24"/>
          <w:lang w:val="es-ES"/>
        </w:rPr>
        <w:t>Toledo, que restituya el equilibrio financiero de la Seguridad Social a través del e</w:t>
      </w:r>
      <w:r>
        <w:rPr>
          <w:rFonts w:asciiTheme="minorHAnsi" w:hAnsiTheme="minorHAnsi"/>
          <w:szCs w:val="24"/>
          <w:lang w:val="es-ES"/>
        </w:rPr>
        <w:t xml:space="preserve">stablecimiento de financiación </w:t>
      </w:r>
      <w:r w:rsidRPr="00551521">
        <w:rPr>
          <w:rFonts w:asciiTheme="minorHAnsi" w:hAnsiTheme="minorHAnsi"/>
          <w:szCs w:val="24"/>
          <w:lang w:val="es-ES"/>
        </w:rPr>
        <w:t>adicional a través de impuestos, directos, estables y específicos, que si</w:t>
      </w:r>
      <w:r>
        <w:rPr>
          <w:rFonts w:asciiTheme="minorHAnsi" w:hAnsiTheme="minorHAnsi"/>
          <w:szCs w:val="24"/>
          <w:lang w:val="es-ES"/>
        </w:rPr>
        <w:t xml:space="preserve">rvan además para dotar con los </w:t>
      </w:r>
      <w:r w:rsidRPr="00551521">
        <w:rPr>
          <w:rFonts w:asciiTheme="minorHAnsi" w:hAnsiTheme="minorHAnsi"/>
          <w:szCs w:val="24"/>
          <w:lang w:val="es-ES"/>
        </w:rPr>
        <w:t xml:space="preserve">excedentes el fondo de reserva, agotado de manera irresponsable por el gobierno. </w:t>
      </w:r>
    </w:p>
    <w:p w:rsidR="00551521" w:rsidRPr="00551521" w:rsidRDefault="00551521" w:rsidP="00551521">
      <w:pPr>
        <w:pStyle w:val="Encabezado"/>
        <w:jc w:val="both"/>
        <w:rPr>
          <w:rFonts w:asciiTheme="minorHAnsi" w:hAnsiTheme="minorHAnsi"/>
          <w:szCs w:val="24"/>
          <w:lang w:val="es-ES"/>
        </w:rPr>
      </w:pPr>
    </w:p>
    <w:p w:rsidR="00551521" w:rsidRPr="00551521" w:rsidRDefault="00551521" w:rsidP="00551521">
      <w:pPr>
        <w:pStyle w:val="Encabezado"/>
        <w:jc w:val="both"/>
        <w:rPr>
          <w:rFonts w:asciiTheme="minorHAnsi" w:hAnsiTheme="minorHAnsi"/>
          <w:szCs w:val="24"/>
          <w:lang w:val="es-ES"/>
        </w:rPr>
      </w:pPr>
    </w:p>
    <w:p w:rsidR="00551521" w:rsidRPr="002F036B" w:rsidRDefault="00551521" w:rsidP="002F036B">
      <w:pPr>
        <w:pStyle w:val="Encabezado"/>
        <w:tabs>
          <w:tab w:val="clear" w:pos="4252"/>
          <w:tab w:val="clear" w:pos="8504"/>
        </w:tabs>
        <w:jc w:val="center"/>
        <w:rPr>
          <w:rFonts w:asciiTheme="minorHAnsi" w:hAnsiTheme="minorHAnsi"/>
          <w:b/>
          <w:sz w:val="32"/>
          <w:lang w:val="es-ES"/>
        </w:rPr>
      </w:pPr>
      <w:r w:rsidRPr="002F036B">
        <w:rPr>
          <w:rFonts w:asciiTheme="minorHAnsi" w:hAnsiTheme="minorHAnsi"/>
          <w:b/>
          <w:sz w:val="32"/>
          <w:lang w:val="es-ES"/>
        </w:rPr>
        <w:t>#Pensiones</w:t>
      </w:r>
      <w:r w:rsidR="002F036B">
        <w:rPr>
          <w:rFonts w:asciiTheme="minorHAnsi" w:hAnsiTheme="minorHAnsi"/>
          <w:b/>
          <w:sz w:val="32"/>
          <w:lang w:val="es-ES"/>
        </w:rPr>
        <w:t xml:space="preserve"> </w:t>
      </w:r>
      <w:r w:rsidRPr="002F036B">
        <w:rPr>
          <w:rFonts w:asciiTheme="minorHAnsi" w:hAnsiTheme="minorHAnsi"/>
          <w:b/>
          <w:sz w:val="32"/>
          <w:lang w:val="es-ES"/>
        </w:rPr>
        <w:t>Dignas</w:t>
      </w:r>
    </w:p>
    <w:sectPr w:rsidR="00551521" w:rsidRPr="002F036B" w:rsidSect="002268C0">
      <w:headerReference w:type="default" r:id="rId7"/>
      <w:footerReference w:type="default" r:id="rId8"/>
      <w:type w:val="continuous"/>
      <w:pgSz w:w="11906" w:h="16838" w:code="9"/>
      <w:pgMar w:top="1418" w:right="1701" w:bottom="567" w:left="1701" w:header="720" w:footer="720"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E3" w:rsidRDefault="00FE47E3">
      <w:r>
        <w:separator/>
      </w:r>
    </w:p>
  </w:endnote>
  <w:endnote w:type="continuationSeparator" w:id="0">
    <w:p w:rsidR="00FE47E3" w:rsidRDefault="00FE4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70" w:rsidRDefault="00626370" w:rsidP="00626370">
    <w:pPr>
      <w:pStyle w:val="Piedepgina"/>
      <w:jc w:val="center"/>
      <w:rPr>
        <w:sz w:val="18"/>
        <w:szCs w:val="18"/>
      </w:rPr>
    </w:pPr>
    <w:r w:rsidRPr="00BB52B9">
      <w:rPr>
        <w:sz w:val="18"/>
        <w:szCs w:val="18"/>
      </w:rPr>
      <w:t xml:space="preserve">Rambla </w:t>
    </w:r>
    <w:proofErr w:type="spellStart"/>
    <w:r w:rsidRPr="00BB52B9">
      <w:rPr>
        <w:sz w:val="18"/>
        <w:szCs w:val="18"/>
      </w:rPr>
      <w:t>Sta</w:t>
    </w:r>
    <w:proofErr w:type="spellEnd"/>
    <w:r w:rsidRPr="00BB52B9">
      <w:rPr>
        <w:sz w:val="18"/>
        <w:szCs w:val="18"/>
      </w:rPr>
      <w:t xml:space="preserve"> Mónica,10 08002 Barcelona </w:t>
    </w:r>
    <w:proofErr w:type="spellStart"/>
    <w:r w:rsidRPr="00BB52B9">
      <w:rPr>
        <w:sz w:val="18"/>
        <w:szCs w:val="18"/>
      </w:rPr>
      <w:t>Tlf</w:t>
    </w:r>
    <w:proofErr w:type="spellEnd"/>
    <w:r w:rsidRPr="00BB52B9">
      <w:rPr>
        <w:sz w:val="18"/>
        <w:szCs w:val="18"/>
      </w:rPr>
      <w:t>. 93 304 68 27 Fax. 93 304 68 09</w:t>
    </w:r>
  </w:p>
  <w:p w:rsidR="00626370" w:rsidRDefault="00626370" w:rsidP="00626370">
    <w:pPr>
      <w:pStyle w:val="Piedepgina"/>
      <w:jc w:val="center"/>
    </w:pPr>
    <w:r>
      <w:rPr>
        <w:sz w:val="18"/>
        <w:szCs w:val="18"/>
      </w:rPr>
      <w:t xml:space="preserve">Pag. Web UPJP: </w:t>
    </w:r>
    <w:hyperlink r:id="rId1" w:history="1">
      <w:r w:rsidRPr="00F831F4">
        <w:rPr>
          <w:rStyle w:val="Hipervnculo"/>
          <w:sz w:val="18"/>
          <w:szCs w:val="18"/>
        </w:rPr>
        <w:t>www.jubilugt.org</w:t>
      </w:r>
    </w:hyperlink>
    <w:r>
      <w:rPr>
        <w:sz w:val="18"/>
        <w:szCs w:val="18"/>
      </w:rPr>
      <w:t xml:space="preserve">; </w:t>
    </w:r>
    <w:proofErr w:type="spellStart"/>
    <w:r>
      <w:rPr>
        <w:sz w:val="18"/>
        <w:szCs w:val="18"/>
      </w:rPr>
      <w:t>c-e</w:t>
    </w:r>
    <w:proofErr w:type="spellEnd"/>
    <w:r>
      <w:rPr>
        <w:sz w:val="18"/>
        <w:szCs w:val="18"/>
      </w:rPr>
      <w:t xml:space="preserve">: </w:t>
    </w:r>
    <w:hyperlink r:id="rId2" w:history="1">
      <w:r w:rsidRPr="00F831F4">
        <w:rPr>
          <w:rStyle w:val="Hipervnculo"/>
          <w:sz w:val="18"/>
          <w:szCs w:val="18"/>
        </w:rPr>
        <w:t>jubilats@catalunya.ugt.org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E3" w:rsidRDefault="00FE47E3">
      <w:r>
        <w:separator/>
      </w:r>
    </w:p>
  </w:footnote>
  <w:footnote w:type="continuationSeparator" w:id="0">
    <w:p w:rsidR="00FE47E3" w:rsidRDefault="00FE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4F" w:rsidRDefault="00B47007" w:rsidP="00626370">
    <w:pPr>
      <w:pStyle w:val="Encabezado"/>
      <w:tabs>
        <w:tab w:val="clear" w:pos="8504"/>
        <w:tab w:val="left" w:pos="1943"/>
        <w:tab w:val="left" w:pos="1980"/>
      </w:tabs>
      <w:jc w:val="center"/>
      <w:rPr>
        <w:b/>
        <w:bCs w:val="0"/>
        <w:sz w:val="22"/>
      </w:rPr>
    </w:pPr>
    <w:r>
      <w:rPr>
        <w:b/>
        <w:bCs w:val="0"/>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55pt;margin-top:6.9pt;width:49.7pt;height:67.5pt;z-index:1;mso-position-horizontal-relative:margin;mso-position-vertical-relative:page">
          <v:imagedata r:id="rId1" o:title="logo_ugt_ujp"/>
          <w10:wrap anchorx="margin" anchory="page"/>
        </v:shape>
      </w:pict>
    </w:r>
    <w:r w:rsidR="0032014F" w:rsidRPr="006512D1">
      <w:rPr>
        <w:b/>
        <w:bCs w:val="0"/>
        <w:sz w:val="22"/>
      </w:rPr>
      <w:t>UNIÓ DE JUBILATS I</w:t>
    </w:r>
    <w:r w:rsidR="0032014F">
      <w:rPr>
        <w:b/>
        <w:bCs w:val="0"/>
        <w:sz w:val="22"/>
      </w:rPr>
      <w:t xml:space="preserve"> PENSIONISTES</w:t>
    </w:r>
  </w:p>
  <w:p w:rsidR="0032014F" w:rsidRDefault="0032014F" w:rsidP="00626370">
    <w:pPr>
      <w:pStyle w:val="Encabezado"/>
      <w:tabs>
        <w:tab w:val="clear" w:pos="8504"/>
        <w:tab w:val="left" w:pos="1943"/>
        <w:tab w:val="left" w:pos="1980"/>
      </w:tabs>
      <w:jc w:val="center"/>
    </w:pPr>
    <w:r>
      <w:rPr>
        <w:b/>
        <w:bCs w:val="0"/>
        <w:sz w:val="22"/>
      </w:rPr>
      <w:t>DE LA UGT DE CATALUNYA</w:t>
    </w:r>
  </w:p>
  <w:p w:rsidR="00B032F2" w:rsidRDefault="00B032F2" w:rsidP="00626370">
    <w:pPr>
      <w:pStyle w:val="Encabezado"/>
      <w:tabs>
        <w:tab w:val="clear" w:pos="4252"/>
        <w:tab w:val="clear" w:pos="8504"/>
        <w:tab w:val="left" w:pos="1943"/>
      </w:tabs>
      <w:jc w:val="center"/>
      <w:rPr>
        <w:b/>
        <w:bCs w:val="0"/>
        <w:sz w:val="22"/>
      </w:rPr>
    </w:pPr>
  </w:p>
  <w:p w:rsidR="00B032F2" w:rsidRDefault="00B032F2">
    <w:pPr>
      <w:pStyle w:val="Encabezado"/>
      <w:tabs>
        <w:tab w:val="clear" w:pos="4252"/>
        <w:tab w:val="clear" w:pos="8504"/>
        <w:tab w:val="left" w:pos="1943"/>
      </w:tabs>
      <w:rPr>
        <w:b/>
        <w:bCs w:val="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5A80"/>
    <w:multiLevelType w:val="hybridMultilevel"/>
    <w:tmpl w:val="D7C067D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D363E02"/>
    <w:multiLevelType w:val="hybridMultilevel"/>
    <w:tmpl w:val="27C40CC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7EBC3DF1"/>
    <w:multiLevelType w:val="hybridMultilevel"/>
    <w:tmpl w:val="F1F257E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FE42413"/>
    <w:multiLevelType w:val="hybridMultilevel"/>
    <w:tmpl w:val="DF148FD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7DE"/>
    <w:rsid w:val="00060D4B"/>
    <w:rsid w:val="00074C1A"/>
    <w:rsid w:val="00152094"/>
    <w:rsid w:val="001E06C9"/>
    <w:rsid w:val="002268C0"/>
    <w:rsid w:val="0026276B"/>
    <w:rsid w:val="002833AE"/>
    <w:rsid w:val="002A3299"/>
    <w:rsid w:val="002C093E"/>
    <w:rsid w:val="002F036B"/>
    <w:rsid w:val="0032014F"/>
    <w:rsid w:val="003F1A2D"/>
    <w:rsid w:val="003F7056"/>
    <w:rsid w:val="00424D36"/>
    <w:rsid w:val="00433C2C"/>
    <w:rsid w:val="004A311D"/>
    <w:rsid w:val="00511543"/>
    <w:rsid w:val="00551521"/>
    <w:rsid w:val="005656D1"/>
    <w:rsid w:val="006215DE"/>
    <w:rsid w:val="00626370"/>
    <w:rsid w:val="00630CC3"/>
    <w:rsid w:val="006335C1"/>
    <w:rsid w:val="006358BA"/>
    <w:rsid w:val="006627DE"/>
    <w:rsid w:val="006A6F72"/>
    <w:rsid w:val="006F065F"/>
    <w:rsid w:val="008053E4"/>
    <w:rsid w:val="00824565"/>
    <w:rsid w:val="00867B45"/>
    <w:rsid w:val="00886304"/>
    <w:rsid w:val="00960B80"/>
    <w:rsid w:val="009A1E8B"/>
    <w:rsid w:val="009C725D"/>
    <w:rsid w:val="009E4266"/>
    <w:rsid w:val="00A45FD9"/>
    <w:rsid w:val="00A6456B"/>
    <w:rsid w:val="00B032F2"/>
    <w:rsid w:val="00B47007"/>
    <w:rsid w:val="00B55099"/>
    <w:rsid w:val="00BE5FF0"/>
    <w:rsid w:val="00BF1EC0"/>
    <w:rsid w:val="00C626B2"/>
    <w:rsid w:val="00C7043B"/>
    <w:rsid w:val="00CA17D8"/>
    <w:rsid w:val="00CA5A5E"/>
    <w:rsid w:val="00CA70F2"/>
    <w:rsid w:val="00CB483D"/>
    <w:rsid w:val="00ED4651"/>
    <w:rsid w:val="00EF4383"/>
    <w:rsid w:val="00F65069"/>
    <w:rsid w:val="00F96FBB"/>
    <w:rsid w:val="00FB537B"/>
    <w:rsid w:val="00FE47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4"/>
      <w:szCs w:val="32"/>
      <w:lang w:val="ca-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paragraph" w:styleId="Mapadeldocumento">
    <w:name w:val="Document Map"/>
    <w:basedOn w:val="Normal"/>
    <w:semiHidden/>
    <w:pPr>
      <w:shd w:val="clear" w:color="auto" w:fill="000080"/>
    </w:pPr>
    <w:rPr>
      <w:rFonts w:ascii="Tahoma" w:hAnsi="Tahoma" w:cs="Tahoma"/>
    </w:rPr>
  </w:style>
  <w:style w:type="character" w:customStyle="1" w:styleId="EncabezadoCar">
    <w:name w:val="Encabezado Car"/>
    <w:basedOn w:val="Fuentedeprrafopredeter"/>
    <w:link w:val="Encabezado"/>
    <w:semiHidden/>
    <w:rsid w:val="0032014F"/>
    <w:rPr>
      <w:rFonts w:ascii="Arial" w:hAnsi="Arial" w:cs="Arial"/>
      <w:bCs/>
      <w:kern w:val="32"/>
      <w:sz w:val="24"/>
      <w:szCs w:val="32"/>
      <w:lang w:val="ca-ES"/>
    </w:rPr>
  </w:style>
  <w:style w:type="character" w:customStyle="1" w:styleId="PiedepginaCar">
    <w:name w:val="Pie de página Car"/>
    <w:basedOn w:val="Fuentedeprrafopredeter"/>
    <w:link w:val="Piedepgina"/>
    <w:semiHidden/>
    <w:rsid w:val="00626370"/>
    <w:rPr>
      <w:rFonts w:ascii="Arial" w:hAnsi="Arial" w:cs="Arial"/>
      <w:bCs/>
      <w:kern w:val="32"/>
      <w:sz w:val="24"/>
      <w:szCs w:val="32"/>
      <w:lang w:val="ca-ES"/>
    </w:rPr>
  </w:style>
  <w:style w:type="character" w:styleId="Hipervnculo">
    <w:name w:val="Hyperlink"/>
    <w:basedOn w:val="Fuentedeprrafopredeter"/>
    <w:uiPriority w:val="99"/>
    <w:unhideWhenUsed/>
    <w:rsid w:val="00626370"/>
    <w:rPr>
      <w:color w:val="0000FF"/>
      <w:u w:val="single"/>
    </w:rPr>
  </w:style>
</w:styles>
</file>

<file path=word/webSettings.xml><?xml version="1.0" encoding="utf-8"?>
<w:webSettings xmlns:r="http://schemas.openxmlformats.org/officeDocument/2006/relationships" xmlns:w="http://schemas.openxmlformats.org/wordprocessingml/2006/main">
  <w:divs>
    <w:div w:id="26412825">
      <w:bodyDiv w:val="1"/>
      <w:marLeft w:val="0"/>
      <w:marRight w:val="0"/>
      <w:marTop w:val="0"/>
      <w:marBottom w:val="0"/>
      <w:divBdr>
        <w:top w:val="none" w:sz="0" w:space="0" w:color="auto"/>
        <w:left w:val="none" w:sz="0" w:space="0" w:color="auto"/>
        <w:bottom w:val="none" w:sz="0" w:space="0" w:color="auto"/>
        <w:right w:val="none" w:sz="0" w:space="0" w:color="auto"/>
      </w:divBdr>
    </w:div>
    <w:div w:id="945112284">
      <w:bodyDiv w:val="1"/>
      <w:marLeft w:val="0"/>
      <w:marRight w:val="0"/>
      <w:marTop w:val="0"/>
      <w:marBottom w:val="0"/>
      <w:divBdr>
        <w:top w:val="none" w:sz="0" w:space="0" w:color="auto"/>
        <w:left w:val="none" w:sz="0" w:space="0" w:color="auto"/>
        <w:bottom w:val="none" w:sz="0" w:space="0" w:color="auto"/>
        <w:right w:val="none" w:sz="0" w:space="0" w:color="auto"/>
      </w:divBdr>
    </w:div>
    <w:div w:id="1704358412">
      <w:bodyDiv w:val="1"/>
      <w:marLeft w:val="0"/>
      <w:marRight w:val="0"/>
      <w:marTop w:val="0"/>
      <w:marBottom w:val="0"/>
      <w:divBdr>
        <w:top w:val="none" w:sz="0" w:space="0" w:color="auto"/>
        <w:left w:val="none" w:sz="0" w:space="0" w:color="auto"/>
        <w:bottom w:val="none" w:sz="0" w:space="0" w:color="auto"/>
        <w:right w:val="none" w:sz="0" w:space="0" w:color="auto"/>
      </w:divBdr>
    </w:div>
    <w:div w:id="1715083173">
      <w:bodyDiv w:val="1"/>
      <w:marLeft w:val="0"/>
      <w:marRight w:val="0"/>
      <w:marTop w:val="0"/>
      <w:marBottom w:val="0"/>
      <w:divBdr>
        <w:top w:val="none" w:sz="0" w:space="0" w:color="auto"/>
        <w:left w:val="none" w:sz="0" w:space="0" w:color="auto"/>
        <w:bottom w:val="none" w:sz="0" w:space="0" w:color="auto"/>
        <w:right w:val="none" w:sz="0" w:space="0" w:color="auto"/>
      </w:divBdr>
    </w:div>
    <w:div w:id="1753506173">
      <w:bodyDiv w:val="1"/>
      <w:marLeft w:val="0"/>
      <w:marRight w:val="0"/>
      <w:marTop w:val="0"/>
      <w:marBottom w:val="0"/>
      <w:divBdr>
        <w:top w:val="none" w:sz="0" w:space="0" w:color="auto"/>
        <w:left w:val="none" w:sz="0" w:space="0" w:color="auto"/>
        <w:bottom w:val="none" w:sz="0" w:space="0" w:color="auto"/>
        <w:right w:val="none" w:sz="0" w:space="0" w:color="auto"/>
      </w:divBdr>
    </w:div>
    <w:div w:id="20764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ubilats@catalunya.ugt.org" TargetMode="External"/><Relationship Id="rId1" Type="http://schemas.openxmlformats.org/officeDocument/2006/relationships/hyperlink" Target="http://www.jubilug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1205</Words>
  <Characters>6630</Characters>
  <Application>Microsoft Office Word</Application>
  <DocSecurity>0</DocSecurity>
  <Lines>55</Lines>
  <Paragraphs>15</Paragraphs>
  <ScaleCrop>false</ScaleCrop>
  <Company>Hewlett-Packard Company</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ADOÑORO</dc:creator>
  <cp:lastModifiedBy>Ujubilats4</cp:lastModifiedBy>
  <cp:revision>2</cp:revision>
  <cp:lastPrinted>2017-01-04T08:38:00Z</cp:lastPrinted>
  <dcterms:created xsi:type="dcterms:W3CDTF">2017-01-04T09:21:00Z</dcterms:created>
  <dcterms:modified xsi:type="dcterms:W3CDTF">2017-01-04T09:21:00Z</dcterms:modified>
</cp:coreProperties>
</file>